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E6A" w:rsidRPr="00EA1E35" w:rsidRDefault="00003A2A" w:rsidP="00CB0525">
      <w:pPr>
        <w:ind w:left="-426"/>
        <w:rPr>
          <w:rFonts w:ascii="Cambria" w:hAnsi="Cambria"/>
          <w:b/>
          <w:bCs/>
          <w:color w:val="E54334"/>
          <w:sz w:val="24"/>
          <w:szCs w:val="24"/>
          <w:lang w:eastAsia="en-US"/>
        </w:rPr>
      </w:pPr>
      <w:r>
        <w:rPr>
          <w:rFonts w:ascii="Cambria" w:hAnsi="Cambria"/>
          <w:b/>
          <w:bCs/>
          <w:noProof/>
          <w:color w:val="ABB400" w:themeColor="accent2"/>
          <w:sz w:val="24"/>
          <w:szCs w:val="24"/>
        </w:rPr>
        <w:drawing>
          <wp:anchor distT="0" distB="0" distL="114300" distR="114300" simplePos="0" relativeHeight="251725824" behindDoc="0" locked="0" layoutInCell="1" allowOverlap="1" wp14:anchorId="534AD2D8" wp14:editId="7887994F">
            <wp:simplePos x="0" y="0"/>
            <wp:positionH relativeFrom="column">
              <wp:posOffset>4606925</wp:posOffset>
            </wp:positionH>
            <wp:positionV relativeFrom="paragraph">
              <wp:posOffset>13277</wp:posOffset>
            </wp:positionV>
            <wp:extent cx="1404620" cy="810260"/>
            <wp:effectExtent l="0" t="0" r="5080" b="889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_Logo_ARS-ARA_Normal_Quadr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4620" cy="810260"/>
                    </a:xfrm>
                    <a:prstGeom prst="rect">
                      <a:avLst/>
                    </a:prstGeom>
                  </pic:spPr>
                </pic:pic>
              </a:graphicData>
            </a:graphic>
            <wp14:sizeRelH relativeFrom="page">
              <wp14:pctWidth>0</wp14:pctWidth>
            </wp14:sizeRelH>
            <wp14:sizeRelV relativeFrom="page">
              <wp14:pctHeight>0</wp14:pctHeight>
            </wp14:sizeRelV>
          </wp:anchor>
        </w:drawing>
      </w:r>
      <w:r w:rsidR="00EA1E35" w:rsidRPr="00C34AC7">
        <w:rPr>
          <w:noProof/>
          <w:color w:val="ABB400" w:themeColor="accent2"/>
          <w:sz w:val="24"/>
          <w:szCs w:val="24"/>
        </w:rPr>
        <mc:AlternateContent>
          <mc:Choice Requires="wps">
            <w:drawing>
              <wp:anchor distT="0" distB="0" distL="114300" distR="114300" simplePos="0" relativeHeight="251694080" behindDoc="0" locked="0" layoutInCell="1" allowOverlap="1" wp14:anchorId="0E373444" wp14:editId="76DCC148">
                <wp:simplePos x="0" y="0"/>
                <wp:positionH relativeFrom="column">
                  <wp:posOffset>-290195</wp:posOffset>
                </wp:positionH>
                <wp:positionV relativeFrom="paragraph">
                  <wp:posOffset>-69850</wp:posOffset>
                </wp:positionV>
                <wp:extent cx="1828800" cy="0"/>
                <wp:effectExtent l="0" t="0" r="19050" b="19050"/>
                <wp:wrapNone/>
                <wp:docPr id="9" name="Connecteur droit 9"/>
                <wp:cNvGraphicFramePr/>
                <a:graphic xmlns:a="http://schemas.openxmlformats.org/drawingml/2006/main">
                  <a:graphicData uri="http://schemas.microsoft.com/office/word/2010/wordprocessingShape">
                    <wps:wsp>
                      <wps:cNvCnPr/>
                      <wps:spPr>
                        <a:xfrm>
                          <a:off x="0" y="0"/>
                          <a:ext cx="1828800" cy="0"/>
                        </a:xfrm>
                        <a:prstGeom prst="line">
                          <a:avLst/>
                        </a:prstGeom>
                        <a:ln w="12700">
                          <a:solidFill>
                            <a:srgbClr val="3C469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9"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85pt,-5.5pt" to="121.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uh2wEAAAwEAAAOAAAAZHJzL2Uyb0RvYy54bWysU8tu2zAQvBfoPxC817KdIrUFyzk4SC9F&#10;a7TpB9DU0ibAF5aMJf99l5SsBG0RIEUvlHa5OzszJDd3vTXsDBi1dw1fzOacgZO+1e7Y8J+PDx9W&#10;nMUkXCuMd9DwC0R+t33/btOFGpb+5E0LyAjExboLDT+lFOqqivIEVsSZD+BoU3m0IlGIx6pF0RG6&#10;NdVyPr+tOo9tQC8hRsreD5t8W/CVApm+KRUhMdNw4pbKimU95LXabkR9RBFOWo40xD+wsEI7GjpB&#10;3Ysk2BPqP6CsluijV2kmva28UlpC0UBqFvPf1Pw4iQBFC5kTw2RT/H+w8ut5j0y3DV9z5oSlI9p5&#10;58g3eELWoteJrbNLXYg1Fe/cHscohj1myb1Cm78khvXF2cvkLPSJSUouVsvVak4HIK971XNjwJg+&#10;g7cs/zTcaJdFi1qcv8REw6j0WpLTxrGOEJefCC/H0RvdPmhjSoDHw84gOws68Jvdx9v1TWZPEC/K&#10;KDKOklnToKL8pYuBYcB3UORJ5j1MyLcRJlghJbi0GHGNo+rcpojC1DhSe61xrM+tUG7qW5qnjjLZ&#10;uzQ1W+08/o126q+U1VB/dWDQnS04+PZSzrdYQ1euODc+j3ynX8al/fkRb38BAAD//wMAUEsDBBQA&#10;BgAIAAAAIQBzZmcY3wAAAAsBAAAPAAAAZHJzL2Rvd25yZXYueG1sTI/BTsMwEETvSPyDtUjcWich&#10;tCjEqSAS4oByoC13NzZxqL2OYqcNf88iIZXb7s5o9k25mZ1lJz2G3qOAdJkA09h61WMnYL97WTwA&#10;C1GiktajFvCtA2yq66tSFsqf8V2ftrFjFIKhkAJMjEPBeWiNdjIs/aCRtE8/OhlpHTuuRnmmcGd5&#10;liQr7mSP9MHIQddGt8ft5ATYfXN8m1a1XX/Uef1q2q/mudkJcXszPz0Ci3qOFzP84hM6VMR08BOq&#10;wKyARX6/JisNaUqlyJHl2R2ww9+FVyX/36H6AQAA//8DAFBLAQItABQABgAIAAAAIQC2gziS/gAA&#10;AOEBAAATAAAAAAAAAAAAAAAAAAAAAABbQ29udGVudF9UeXBlc10ueG1sUEsBAi0AFAAGAAgAAAAh&#10;ADj9If/WAAAAlAEAAAsAAAAAAAAAAAAAAAAALwEAAF9yZWxzLy5yZWxzUEsBAi0AFAAGAAgAAAAh&#10;ACING6HbAQAADAQAAA4AAAAAAAAAAAAAAAAALgIAAGRycy9lMm9Eb2MueG1sUEsBAi0AFAAGAAgA&#10;AAAhAHNmZxjfAAAACwEAAA8AAAAAAAAAAAAAAAAANQQAAGRycy9kb3ducmV2LnhtbFBLBQYAAAAA&#10;BAAEAPMAAABBBQAAAAA=&#10;" strokecolor="#3c4693" strokeweight="1pt"/>
            </w:pict>
          </mc:Fallback>
        </mc:AlternateContent>
      </w:r>
      <w:r w:rsidR="003D3E6A" w:rsidRPr="00C34AC7">
        <w:rPr>
          <w:rFonts w:ascii="Cambria" w:hAnsi="Cambria"/>
          <w:b/>
          <w:bCs/>
          <w:color w:val="ABB400" w:themeColor="accent2"/>
          <w:sz w:val="24"/>
          <w:szCs w:val="24"/>
          <w:lang w:eastAsia="en-US"/>
        </w:rPr>
        <w:t>COMMUNIQUÉ DE PRESSE</w:t>
      </w:r>
    </w:p>
    <w:p w:rsidR="003D3E6A" w:rsidRPr="00C34AC7" w:rsidRDefault="008F5C33" w:rsidP="00CB0525">
      <w:pPr>
        <w:widowControl w:val="0"/>
        <w:tabs>
          <w:tab w:val="left" w:pos="284"/>
        </w:tabs>
        <w:ind w:left="-426" w:right="-23"/>
        <w:rPr>
          <w:rFonts w:asciiTheme="majorHAnsi" w:eastAsia="Archer Light" w:hAnsiTheme="majorHAnsi" w:cs="Archer Light"/>
          <w:i/>
          <w:color w:val="3C4693"/>
          <w:sz w:val="17"/>
          <w:szCs w:val="17"/>
          <w:lang w:eastAsia="en-US"/>
        </w:rPr>
      </w:pPr>
      <w:r>
        <w:rPr>
          <w:rFonts w:asciiTheme="majorHAnsi" w:eastAsia="Archer Light" w:hAnsiTheme="majorHAnsi" w:cs="Archer Light"/>
          <w:i/>
          <w:color w:val="3C4693"/>
          <w:sz w:val="17"/>
          <w:szCs w:val="17"/>
          <w:lang w:eastAsia="en-US"/>
        </w:rPr>
        <w:t>Vendredi 30 août</w:t>
      </w:r>
      <w:r w:rsidR="00003A2A">
        <w:rPr>
          <w:rFonts w:asciiTheme="majorHAnsi" w:eastAsia="Archer Light" w:hAnsiTheme="majorHAnsi" w:cs="Archer Light"/>
          <w:i/>
          <w:color w:val="3C4693"/>
          <w:sz w:val="17"/>
          <w:szCs w:val="17"/>
          <w:lang w:eastAsia="en-US"/>
        </w:rPr>
        <w:t xml:space="preserve"> 2019</w:t>
      </w:r>
    </w:p>
    <w:p w:rsidR="00003A2A" w:rsidRDefault="00003A2A" w:rsidP="00CB0525">
      <w:pPr>
        <w:widowControl w:val="0"/>
        <w:tabs>
          <w:tab w:val="left" w:pos="284"/>
        </w:tabs>
        <w:ind w:left="-426" w:right="-23"/>
        <w:rPr>
          <w:rFonts w:asciiTheme="majorHAnsi" w:eastAsia="Archer Light" w:hAnsiTheme="majorHAnsi" w:cs="Archer Light"/>
          <w:b/>
          <w:color w:val="3C4693"/>
          <w:sz w:val="17"/>
          <w:szCs w:val="17"/>
          <w:lang w:eastAsia="en-US"/>
        </w:rPr>
      </w:pPr>
      <w:r>
        <w:rPr>
          <w:rFonts w:asciiTheme="majorHAnsi" w:eastAsia="Archer Light" w:hAnsiTheme="majorHAnsi" w:cs="Archer Light"/>
          <w:b/>
          <w:color w:val="3C4693"/>
          <w:sz w:val="17"/>
          <w:szCs w:val="17"/>
          <w:lang w:eastAsia="en-US"/>
        </w:rPr>
        <w:t>ARS Auvergne-Rhône-Alpes</w:t>
      </w:r>
    </w:p>
    <w:p w:rsidR="00610E82" w:rsidRPr="00610E82" w:rsidRDefault="00003A2A" w:rsidP="00CB0525">
      <w:pPr>
        <w:widowControl w:val="0"/>
        <w:tabs>
          <w:tab w:val="left" w:pos="284"/>
        </w:tabs>
        <w:ind w:left="-426" w:right="-23"/>
        <w:rPr>
          <w:rFonts w:asciiTheme="majorHAnsi" w:eastAsia="Archer Light" w:hAnsiTheme="majorHAnsi" w:cs="Archer Light"/>
          <w:color w:val="3C4693"/>
          <w:sz w:val="17"/>
          <w:szCs w:val="17"/>
          <w:lang w:eastAsia="en-US"/>
        </w:rPr>
      </w:pPr>
      <w:r>
        <w:rPr>
          <w:rFonts w:asciiTheme="majorHAnsi" w:eastAsia="Archer Light" w:hAnsiTheme="majorHAnsi" w:cs="Archer Light"/>
          <w:color w:val="3C4693"/>
          <w:sz w:val="17"/>
          <w:szCs w:val="17"/>
          <w:lang w:eastAsia="en-US"/>
        </w:rPr>
        <w:t xml:space="preserve">Amélie Roux </w:t>
      </w:r>
      <w:proofErr w:type="spellStart"/>
      <w:r>
        <w:rPr>
          <w:rFonts w:asciiTheme="majorHAnsi" w:eastAsia="Archer Light" w:hAnsiTheme="majorHAnsi" w:cs="Archer Light"/>
          <w:color w:val="3C4693"/>
          <w:sz w:val="17"/>
          <w:szCs w:val="17"/>
          <w:lang w:eastAsia="en-US"/>
        </w:rPr>
        <w:t>Rubio</w:t>
      </w:r>
      <w:proofErr w:type="spellEnd"/>
      <w:r w:rsidR="001B50B7">
        <w:rPr>
          <w:rFonts w:asciiTheme="majorHAnsi" w:eastAsia="Archer Light" w:hAnsiTheme="majorHAnsi" w:cs="Archer Light"/>
          <w:color w:val="3C4693"/>
          <w:sz w:val="17"/>
          <w:szCs w:val="17"/>
          <w:lang w:eastAsia="en-US"/>
        </w:rPr>
        <w:t xml:space="preserve"> </w:t>
      </w:r>
      <w:r w:rsidR="00A34868" w:rsidRPr="00610E82">
        <w:rPr>
          <w:rFonts w:asciiTheme="majorHAnsi" w:eastAsia="Archer Light" w:hAnsiTheme="majorHAnsi" w:cs="Archer Light"/>
          <w:color w:val="3C4693"/>
          <w:sz w:val="17"/>
          <w:szCs w:val="17"/>
          <w:lang w:eastAsia="en-US"/>
        </w:rPr>
        <w:t>04 27 86 55 55</w:t>
      </w:r>
    </w:p>
    <w:p w:rsidR="003D3E6A" w:rsidRDefault="004E631A" w:rsidP="00CB0525">
      <w:pPr>
        <w:widowControl w:val="0"/>
        <w:tabs>
          <w:tab w:val="left" w:pos="284"/>
        </w:tabs>
        <w:ind w:left="-426" w:right="-23"/>
        <w:rPr>
          <w:rStyle w:val="Lienhypertexte"/>
          <w:rFonts w:asciiTheme="majorHAnsi" w:eastAsia="Archer Light" w:hAnsiTheme="majorHAnsi" w:cs="Archer Light"/>
          <w:sz w:val="17"/>
          <w:szCs w:val="17"/>
          <w:lang w:eastAsia="en-US"/>
        </w:rPr>
      </w:pPr>
      <w:hyperlink r:id="rId10" w:history="1">
        <w:r w:rsidR="000920D5" w:rsidRPr="00296BF0">
          <w:rPr>
            <w:rStyle w:val="Lienhypertexte"/>
            <w:rFonts w:asciiTheme="majorHAnsi" w:eastAsia="Archer Light" w:hAnsiTheme="majorHAnsi" w:cs="Archer Light"/>
            <w:sz w:val="17"/>
            <w:szCs w:val="17"/>
            <w:lang w:eastAsia="en-US"/>
          </w:rPr>
          <w:t>ars-ara-presse@ars.sante.fr</w:t>
        </w:r>
      </w:hyperlink>
    </w:p>
    <w:p w:rsidR="00830582" w:rsidRDefault="00830582" w:rsidP="003E5F26">
      <w:pPr>
        <w:widowControl w:val="0"/>
        <w:spacing w:before="40" w:after="40"/>
        <w:ind w:left="-142" w:right="-23"/>
        <w:rPr>
          <w:rStyle w:val="Lienhypertexte"/>
          <w:rFonts w:ascii="Cambria" w:eastAsia="Archer Light" w:hAnsi="Cambria" w:cs="Archer Light"/>
          <w:color w:val="3C4693" w:themeColor="text2"/>
          <w:sz w:val="16"/>
          <w:szCs w:val="16"/>
          <w:u w:val="none"/>
          <w:lang w:eastAsia="en-US"/>
        </w:rPr>
      </w:pPr>
      <w:r w:rsidRPr="003E5F26">
        <w:rPr>
          <w:rFonts w:ascii="Cambria" w:eastAsia="Archer Light" w:hAnsi="Cambria" w:cs="Archer Light"/>
          <w:noProof/>
          <w:color w:val="3C4693" w:themeColor="text2"/>
          <w:sz w:val="16"/>
          <w:szCs w:val="16"/>
        </w:rPr>
        <w:drawing>
          <wp:anchor distT="0" distB="0" distL="114300" distR="114300" simplePos="0" relativeHeight="251724800" behindDoc="0" locked="0" layoutInCell="1" allowOverlap="1" wp14:anchorId="44A809A1" wp14:editId="7D865188">
            <wp:simplePos x="0" y="0"/>
            <wp:positionH relativeFrom="column">
              <wp:posOffset>-269875</wp:posOffset>
            </wp:positionH>
            <wp:positionV relativeFrom="paragraph">
              <wp:posOffset>-3175</wp:posOffset>
            </wp:positionV>
            <wp:extent cx="144000" cy="117258"/>
            <wp:effectExtent l="0" t="0" r="889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_Bird.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 cy="117258"/>
                    </a:xfrm>
                    <a:prstGeom prst="rect">
                      <a:avLst/>
                    </a:prstGeom>
                  </pic:spPr>
                </pic:pic>
              </a:graphicData>
            </a:graphic>
            <wp14:sizeRelH relativeFrom="page">
              <wp14:pctWidth>0</wp14:pctWidth>
            </wp14:sizeRelH>
            <wp14:sizeRelV relativeFrom="page">
              <wp14:pctHeight>0</wp14:pctHeight>
            </wp14:sizeRelV>
          </wp:anchor>
        </w:drawing>
      </w:r>
      <w:r w:rsidRPr="003E5F26">
        <w:rPr>
          <w:rStyle w:val="Lienhypertexte"/>
          <w:rFonts w:ascii="Cambria" w:eastAsia="Archer Light" w:hAnsi="Cambria" w:cs="Archer Light"/>
          <w:color w:val="3C4693" w:themeColor="text2"/>
          <w:sz w:val="16"/>
          <w:szCs w:val="16"/>
          <w:u w:val="none"/>
          <w:lang w:eastAsia="en-US"/>
        </w:rPr>
        <w:t>@ARS_ARA_SANTE</w:t>
      </w:r>
    </w:p>
    <w:p w:rsidR="001B50B7" w:rsidRDefault="001B50B7" w:rsidP="001B50B7">
      <w:pPr>
        <w:widowControl w:val="0"/>
        <w:tabs>
          <w:tab w:val="left" w:pos="284"/>
        </w:tabs>
        <w:ind w:left="-426" w:right="-23"/>
        <w:rPr>
          <w:rFonts w:asciiTheme="majorHAnsi" w:eastAsia="Archer Light" w:hAnsiTheme="majorHAnsi" w:cs="Archer Light"/>
          <w:b/>
          <w:color w:val="3C4693"/>
          <w:sz w:val="17"/>
          <w:szCs w:val="17"/>
          <w:lang w:eastAsia="en-US"/>
        </w:rPr>
      </w:pPr>
      <w:r>
        <w:rPr>
          <w:rFonts w:asciiTheme="majorHAnsi" w:eastAsia="Archer Light" w:hAnsiTheme="majorHAnsi" w:cs="Archer Light"/>
          <w:b/>
          <w:color w:val="3C4693"/>
          <w:sz w:val="17"/>
          <w:szCs w:val="17"/>
          <w:lang w:eastAsia="en-US"/>
        </w:rPr>
        <w:t xml:space="preserve">ARS </w:t>
      </w:r>
      <w:r>
        <w:rPr>
          <w:rFonts w:asciiTheme="majorHAnsi" w:eastAsia="Archer Light" w:hAnsiTheme="majorHAnsi" w:cs="Archer Light"/>
          <w:b/>
          <w:color w:val="3C4693"/>
          <w:sz w:val="17"/>
          <w:szCs w:val="17"/>
          <w:lang w:eastAsia="en-US"/>
        </w:rPr>
        <w:t>DD74</w:t>
      </w:r>
    </w:p>
    <w:p w:rsidR="00A34868" w:rsidRDefault="001B50B7" w:rsidP="00A34868">
      <w:pPr>
        <w:widowControl w:val="0"/>
        <w:tabs>
          <w:tab w:val="left" w:pos="284"/>
        </w:tabs>
        <w:ind w:left="-426" w:right="-23"/>
        <w:rPr>
          <w:rFonts w:asciiTheme="majorHAnsi" w:eastAsia="Archer Light" w:hAnsiTheme="majorHAnsi" w:cs="Archer Light"/>
          <w:color w:val="3C4693"/>
          <w:sz w:val="17"/>
          <w:szCs w:val="17"/>
          <w:lang w:eastAsia="en-US"/>
        </w:rPr>
      </w:pPr>
      <w:r>
        <w:rPr>
          <w:rFonts w:asciiTheme="majorHAnsi" w:eastAsia="Archer Light" w:hAnsiTheme="majorHAnsi" w:cs="Archer Light"/>
          <w:color w:val="3C4693"/>
          <w:sz w:val="17"/>
          <w:szCs w:val="17"/>
          <w:lang w:eastAsia="en-US"/>
        </w:rPr>
        <w:t>Marjorie David</w:t>
      </w:r>
      <w:r>
        <w:rPr>
          <w:rFonts w:asciiTheme="majorHAnsi" w:eastAsia="Archer Light" w:hAnsiTheme="majorHAnsi" w:cs="Archer Light"/>
          <w:color w:val="3C4693"/>
          <w:sz w:val="17"/>
          <w:szCs w:val="17"/>
          <w:lang w:eastAsia="en-US"/>
        </w:rPr>
        <w:t xml:space="preserve"> </w:t>
      </w:r>
      <w:r w:rsidR="00A34868">
        <w:rPr>
          <w:rFonts w:asciiTheme="majorHAnsi" w:eastAsia="Archer Light" w:hAnsiTheme="majorHAnsi" w:cs="Archer Light"/>
          <w:color w:val="3C4693"/>
          <w:sz w:val="17"/>
          <w:szCs w:val="17"/>
          <w:lang w:eastAsia="en-US"/>
        </w:rPr>
        <w:t xml:space="preserve">04 26 20 93 92 </w:t>
      </w:r>
    </w:p>
    <w:p w:rsidR="001B50B7" w:rsidRPr="00A34868" w:rsidRDefault="001B50B7" w:rsidP="001B50B7">
      <w:pPr>
        <w:widowControl w:val="0"/>
        <w:tabs>
          <w:tab w:val="left" w:pos="284"/>
        </w:tabs>
        <w:ind w:left="-426" w:right="-23"/>
        <w:rPr>
          <w:rFonts w:asciiTheme="majorHAnsi" w:eastAsia="Archer Light" w:hAnsiTheme="majorHAnsi" w:cs="Archer Light"/>
          <w:color w:val="3C4693"/>
          <w:sz w:val="17"/>
          <w:szCs w:val="17"/>
          <w:u w:val="single"/>
          <w:lang w:eastAsia="en-US"/>
        </w:rPr>
      </w:pPr>
      <w:r w:rsidRPr="00A34868">
        <w:rPr>
          <w:rFonts w:asciiTheme="majorHAnsi" w:eastAsia="Archer Light" w:hAnsiTheme="majorHAnsi" w:cs="Archer Light"/>
          <w:color w:val="3C4693"/>
          <w:sz w:val="17"/>
          <w:szCs w:val="17"/>
          <w:u w:val="single"/>
          <w:lang w:eastAsia="en-US"/>
        </w:rPr>
        <w:t>ars-</w:t>
      </w:r>
      <w:r w:rsidR="00A34868" w:rsidRPr="00A34868">
        <w:rPr>
          <w:rFonts w:asciiTheme="majorHAnsi" w:eastAsia="Archer Light" w:hAnsiTheme="majorHAnsi" w:cs="Archer Light"/>
          <w:color w:val="3C4693"/>
          <w:sz w:val="17"/>
          <w:szCs w:val="17"/>
          <w:u w:val="single"/>
          <w:lang w:eastAsia="en-US"/>
        </w:rPr>
        <w:t>dt74-environnement-sante@ars.sante.fr</w:t>
      </w:r>
    </w:p>
    <w:p w:rsidR="003D3E6A" w:rsidRDefault="00CB0525" w:rsidP="00CB0525">
      <w:pPr>
        <w:ind w:left="-426"/>
      </w:pPr>
      <w:r>
        <w:rPr>
          <w:noProof/>
        </w:rPr>
        <mc:AlternateContent>
          <mc:Choice Requires="wps">
            <w:drawing>
              <wp:anchor distT="0" distB="0" distL="114300" distR="114300" simplePos="0" relativeHeight="251692032" behindDoc="0" locked="0" layoutInCell="1" allowOverlap="1" wp14:anchorId="4F73D726" wp14:editId="2A119F3A">
                <wp:simplePos x="0" y="0"/>
                <wp:positionH relativeFrom="column">
                  <wp:posOffset>-283268</wp:posOffset>
                </wp:positionH>
                <wp:positionV relativeFrom="paragraph">
                  <wp:posOffset>64655</wp:posOffset>
                </wp:positionV>
                <wp:extent cx="2327564" cy="0"/>
                <wp:effectExtent l="0" t="0" r="15875" b="19050"/>
                <wp:wrapNone/>
                <wp:docPr id="7" name="Connecteur droit 7"/>
                <wp:cNvGraphicFramePr/>
                <a:graphic xmlns:a="http://schemas.openxmlformats.org/drawingml/2006/main">
                  <a:graphicData uri="http://schemas.microsoft.com/office/word/2010/wordprocessingShape">
                    <wps:wsp>
                      <wps:cNvCnPr/>
                      <wps:spPr>
                        <a:xfrm>
                          <a:off x="0" y="0"/>
                          <a:ext cx="2327564" cy="0"/>
                        </a:xfrm>
                        <a:prstGeom prst="line">
                          <a:avLst/>
                        </a:prstGeom>
                        <a:ln w="12700">
                          <a:solidFill>
                            <a:srgbClr val="3C469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7"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pt,5.1pt" to="160.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99A3QEAAAwEAAAOAAAAZHJzL2Uyb0RvYy54bWysU9uO0zAQfUfiHyy/06Tt0kLUdB+6Wl4Q&#10;VFw+wHXGrSXfNPY27d8zdtLsChASiBcnY8+cOed4vLm/WMPOgFF71/L5rOYMnPSddseWf//2+OYd&#10;ZzEJ1wnjHbT8CpHfb1+/2vShgYU/edMBMgJxselDy08phaaqojyBFXHmAzg6VB6tSBTisepQ9IRu&#10;TbWo61XVe+wCegkx0u7DcMi3BV8pkOmzUhESMy0nbqmsWNZDXqvtRjRHFOGk5UhD/AMLK7SjphPU&#10;g0iCPaH+BcpqiT56lWbS28orpSUUDaRmXv+k5utJBChayJwYJpvi/4OVn857ZLpr+ZozJyxd0c47&#10;R77BE7IOvU5snV3qQ2woeef2OEYx7DFLvii0+Uti2KU4e52chUtikjYXy8X67eqOM3k7q54LA8b0&#10;Abxl+aflRrssWjTi/DEmakapt5S8bRzradQW67ouadEb3T1qY/JhxONhZ5CdBV34cne3er/M7Ani&#10;RRpFxtFm1jSoKH/pamBo8AUUeUK850OHPI0wwQopwaX5iGscZecyRRSmwpHanwrH/FwKZVL/pniq&#10;KJ29S1Ox1c7j72iny42yGvJvDgy6swUH313L/RZraOSKc+PzyDP9Mi7lz494+wMAAP//AwBQSwME&#10;FAAGAAgAAAAhADBBgB3eAAAACQEAAA8AAABkcnMvZG93bnJldi54bWxMj8tOwzAQRfdI/IM1SOxa&#10;pyEKEOJUEAmxqLKgLXs3HuJQP6LYacPfM4hFWc7coztnyvVsDTvhGHrvBKyWCTB0rVe96wTsd6+L&#10;B2AhSqek8Q4FfGOAdXV9VcpC+bN7x9M2doxKXCikAB3jUHAeWo1WhqUf0FH26UcrI41jx9Uoz1Ru&#10;DU+TJOdW9o4uaDlgrbE9bicrwOyb42bKa3P/UWf1m26/mpdmJ8Ttzfz8BCziHC8w/OqTOlTkdPCT&#10;U4EZAYssywmlIEmBEXCXrh6BHf4WvCr5/w+qHwAAAP//AwBQSwECLQAUAAYACAAAACEAtoM4kv4A&#10;AADhAQAAEwAAAAAAAAAAAAAAAAAAAAAAW0NvbnRlbnRfVHlwZXNdLnhtbFBLAQItABQABgAIAAAA&#10;IQA4/SH/1gAAAJQBAAALAAAAAAAAAAAAAAAAAC8BAABfcmVscy8ucmVsc1BLAQItABQABgAIAAAA&#10;IQD4f99A3QEAAAwEAAAOAAAAAAAAAAAAAAAAAC4CAABkcnMvZTJvRG9jLnhtbFBLAQItABQABgAI&#10;AAAAIQAwQYAd3gAAAAkBAAAPAAAAAAAAAAAAAAAAADcEAABkcnMvZG93bnJldi54bWxQSwUGAAAA&#10;AAQABADzAAAAQgUAAAAA&#10;" strokecolor="#3c4693" strokeweight="1pt"/>
            </w:pict>
          </mc:Fallback>
        </mc:AlternateContent>
      </w:r>
    </w:p>
    <w:p w:rsidR="00BB7A3C" w:rsidRPr="009952AC" w:rsidRDefault="001B1127" w:rsidP="00BB7A3C">
      <w:pPr>
        <w:spacing w:before="120" w:line="240" w:lineRule="auto"/>
        <w:ind w:left="-425"/>
        <w:rPr>
          <w:rFonts w:asciiTheme="minorHAnsi" w:hAnsiTheme="minorHAnsi"/>
          <w:b/>
          <w:color w:val="3C4693"/>
          <w:sz w:val="52"/>
          <w:szCs w:val="52"/>
        </w:rPr>
      </w:pPr>
      <w:r>
        <w:rPr>
          <w:rFonts w:asciiTheme="minorHAnsi" w:hAnsiTheme="minorHAnsi"/>
          <w:b/>
          <w:color w:val="3C4693"/>
          <w:sz w:val="52"/>
          <w:szCs w:val="52"/>
        </w:rPr>
        <w:t>Lutte contre l’ambroisie</w:t>
      </w:r>
      <w:r w:rsidR="00003A2A">
        <w:rPr>
          <w:rFonts w:asciiTheme="minorHAnsi" w:hAnsiTheme="minorHAnsi"/>
          <w:b/>
          <w:color w:val="3C4693"/>
          <w:sz w:val="52"/>
          <w:szCs w:val="52"/>
        </w:rPr>
        <w:t xml:space="preserve"> </w:t>
      </w:r>
      <w:r w:rsidR="004E5B72">
        <w:rPr>
          <w:rFonts w:asciiTheme="minorHAnsi" w:hAnsiTheme="minorHAnsi"/>
          <w:b/>
          <w:color w:val="3C4693"/>
          <w:sz w:val="52"/>
          <w:szCs w:val="52"/>
        </w:rPr>
        <w:t>en Haute-Savoie</w:t>
      </w:r>
    </w:p>
    <w:p w:rsidR="00BB7A3C" w:rsidRPr="006E1D5F" w:rsidRDefault="001B1127" w:rsidP="006E1D5F">
      <w:pPr>
        <w:spacing w:line="240" w:lineRule="auto"/>
        <w:ind w:left="-425"/>
        <w:rPr>
          <w:rFonts w:asciiTheme="minorHAnsi" w:hAnsiTheme="minorHAnsi"/>
          <w:color w:val="3C4693"/>
          <w:sz w:val="32"/>
          <w:szCs w:val="32"/>
        </w:rPr>
      </w:pPr>
      <w:r>
        <w:rPr>
          <w:rFonts w:asciiTheme="minorHAnsi" w:hAnsiTheme="minorHAnsi"/>
          <w:color w:val="3C4693"/>
          <w:sz w:val="32"/>
          <w:szCs w:val="32"/>
        </w:rPr>
        <w:t>Un</w:t>
      </w:r>
      <w:r w:rsidR="00CF66E0">
        <w:rPr>
          <w:rFonts w:asciiTheme="minorHAnsi" w:hAnsiTheme="minorHAnsi"/>
          <w:color w:val="3C4693"/>
          <w:sz w:val="32"/>
          <w:szCs w:val="32"/>
        </w:rPr>
        <w:t xml:space="preserve"> arrêté préfectoral a été pris pour </w:t>
      </w:r>
      <w:r w:rsidR="00B14C89">
        <w:rPr>
          <w:rFonts w:asciiTheme="minorHAnsi" w:hAnsiTheme="minorHAnsi"/>
          <w:color w:val="3C4693"/>
          <w:sz w:val="32"/>
          <w:szCs w:val="32"/>
        </w:rPr>
        <w:t>prévenir</w:t>
      </w:r>
      <w:r w:rsidR="00AD0C43">
        <w:rPr>
          <w:rFonts w:asciiTheme="minorHAnsi" w:hAnsiTheme="minorHAnsi"/>
          <w:color w:val="3C4693"/>
          <w:sz w:val="32"/>
          <w:szCs w:val="32"/>
        </w:rPr>
        <w:t xml:space="preserve"> la prolifération de</w:t>
      </w:r>
      <w:r w:rsidR="00003A2A">
        <w:rPr>
          <w:rFonts w:asciiTheme="minorHAnsi" w:hAnsiTheme="minorHAnsi"/>
          <w:color w:val="3C4693"/>
          <w:sz w:val="32"/>
          <w:szCs w:val="32"/>
        </w:rPr>
        <w:t xml:space="preserve"> ce</w:t>
      </w:r>
      <w:r w:rsidR="00AD0C43">
        <w:rPr>
          <w:rFonts w:asciiTheme="minorHAnsi" w:hAnsiTheme="minorHAnsi"/>
          <w:color w:val="3C4693"/>
          <w:sz w:val="32"/>
          <w:szCs w:val="32"/>
        </w:rPr>
        <w:t>tte</w:t>
      </w:r>
      <w:r w:rsidR="00003A2A">
        <w:rPr>
          <w:rFonts w:asciiTheme="minorHAnsi" w:hAnsiTheme="minorHAnsi"/>
          <w:color w:val="3C4693"/>
          <w:sz w:val="32"/>
          <w:szCs w:val="32"/>
        </w:rPr>
        <w:t xml:space="preserve"> plante </w:t>
      </w:r>
      <w:r w:rsidR="00AD0C43">
        <w:rPr>
          <w:rFonts w:asciiTheme="minorHAnsi" w:hAnsiTheme="minorHAnsi"/>
          <w:color w:val="3C4693"/>
          <w:sz w:val="32"/>
          <w:szCs w:val="32"/>
        </w:rPr>
        <w:t>allergisante.</w:t>
      </w:r>
      <w:r w:rsidR="006E1D5F">
        <w:rPr>
          <w:rFonts w:asciiTheme="minorHAnsi" w:hAnsiTheme="minorHAnsi"/>
          <w:color w:val="3C4693"/>
          <w:sz w:val="32"/>
          <w:szCs w:val="32"/>
        </w:rPr>
        <w:t xml:space="preserve"> </w:t>
      </w:r>
      <w:r w:rsidR="00B14C89">
        <w:rPr>
          <w:rFonts w:asciiTheme="minorHAnsi" w:hAnsiTheme="minorHAnsi"/>
          <w:color w:val="3C4693"/>
          <w:sz w:val="32"/>
          <w:szCs w:val="32"/>
        </w:rPr>
        <w:t xml:space="preserve">Cette lutte est l’affaire de tous : </w:t>
      </w:r>
      <w:r w:rsidR="006E1D5F">
        <w:rPr>
          <w:rFonts w:asciiTheme="minorHAnsi" w:hAnsiTheme="minorHAnsi"/>
          <w:color w:val="3C4693"/>
          <w:sz w:val="32"/>
          <w:szCs w:val="32"/>
        </w:rPr>
        <w:t>chaque habitant peut contribuer en signalant sa présence.</w:t>
      </w:r>
    </w:p>
    <w:p w:rsidR="00BB7A3C" w:rsidRDefault="00BB7A3C" w:rsidP="00BB7A3C">
      <w:pPr>
        <w:ind w:left="-426"/>
        <w:rPr>
          <w:rFonts w:asciiTheme="minorHAnsi" w:hAnsiTheme="minorHAnsi"/>
          <w:b/>
          <w:color w:val="3C4693"/>
          <w:sz w:val="22"/>
          <w:szCs w:val="22"/>
        </w:rPr>
        <w:sectPr w:rsidR="00BB7A3C" w:rsidSect="00EA1E35">
          <w:footerReference w:type="default" r:id="rId12"/>
          <w:pgSz w:w="11906" w:h="16838"/>
          <w:pgMar w:top="851" w:right="991" w:bottom="993" w:left="1417" w:header="708" w:footer="435" w:gutter="0"/>
          <w:cols w:space="708"/>
          <w:docGrid w:linePitch="360"/>
        </w:sectPr>
      </w:pPr>
    </w:p>
    <w:p w:rsidR="00350BFE" w:rsidRDefault="00884362" w:rsidP="00BB7A3C">
      <w:pPr>
        <w:spacing w:before="120"/>
        <w:jc w:val="both"/>
        <w:rPr>
          <w:rFonts w:asciiTheme="minorHAnsi" w:hAnsiTheme="minorHAnsi"/>
          <w:b/>
          <w:sz w:val="22"/>
          <w:szCs w:val="22"/>
        </w:rPr>
      </w:pPr>
      <w:r w:rsidRPr="00884362">
        <w:rPr>
          <w:rFonts w:asciiTheme="minorHAnsi" w:hAnsiTheme="minorHAnsi"/>
          <w:b/>
          <w:sz w:val="22"/>
          <w:szCs w:val="22"/>
        </w:rPr>
        <w:lastRenderedPageBreak/>
        <w:t xml:space="preserve">La région Auvergne-Rhône-Alpes est la région la plus concernée de France par la présence d'ambroisies. Trois espèces </w:t>
      </w:r>
      <w:r w:rsidR="008414B5">
        <w:rPr>
          <w:rFonts w:asciiTheme="minorHAnsi" w:hAnsiTheme="minorHAnsi"/>
          <w:b/>
          <w:sz w:val="22"/>
          <w:szCs w:val="22"/>
        </w:rPr>
        <w:t>c</w:t>
      </w:r>
      <w:r w:rsidRPr="00884362">
        <w:rPr>
          <w:rFonts w:asciiTheme="minorHAnsi" w:hAnsiTheme="minorHAnsi"/>
          <w:b/>
          <w:sz w:val="22"/>
          <w:szCs w:val="22"/>
        </w:rPr>
        <w:t>lassées dangereuses pour la santé humaine</w:t>
      </w:r>
      <w:r w:rsidR="00BC4F46">
        <w:rPr>
          <w:rFonts w:asciiTheme="minorHAnsi" w:hAnsiTheme="minorHAnsi"/>
          <w:b/>
          <w:sz w:val="22"/>
          <w:szCs w:val="22"/>
        </w:rPr>
        <w:t>,</w:t>
      </w:r>
      <w:r w:rsidRPr="00884362">
        <w:rPr>
          <w:rFonts w:asciiTheme="minorHAnsi" w:hAnsiTheme="minorHAnsi"/>
          <w:b/>
          <w:sz w:val="22"/>
          <w:szCs w:val="22"/>
        </w:rPr>
        <w:t xml:space="preserve"> au titre du code de la santé publique, </w:t>
      </w:r>
      <w:r w:rsidR="00CC340E">
        <w:rPr>
          <w:rFonts w:asciiTheme="minorHAnsi" w:hAnsiTheme="minorHAnsi"/>
          <w:b/>
          <w:sz w:val="22"/>
          <w:szCs w:val="22"/>
        </w:rPr>
        <w:t>dont deux s</w:t>
      </w:r>
      <w:r w:rsidRPr="00884362">
        <w:rPr>
          <w:rFonts w:asciiTheme="minorHAnsi" w:hAnsiTheme="minorHAnsi"/>
          <w:b/>
          <w:sz w:val="22"/>
          <w:szCs w:val="22"/>
        </w:rPr>
        <w:t>ont présentes</w:t>
      </w:r>
      <w:r w:rsidR="00BC4F46">
        <w:rPr>
          <w:rFonts w:asciiTheme="minorHAnsi" w:hAnsiTheme="minorHAnsi"/>
          <w:b/>
          <w:sz w:val="22"/>
          <w:szCs w:val="22"/>
        </w:rPr>
        <w:t xml:space="preserve"> dans la région</w:t>
      </w:r>
      <w:r w:rsidRPr="00884362">
        <w:rPr>
          <w:rFonts w:asciiTheme="minorHAnsi" w:hAnsiTheme="minorHAnsi"/>
          <w:b/>
          <w:sz w:val="22"/>
          <w:szCs w:val="22"/>
        </w:rPr>
        <w:t xml:space="preserve">. </w:t>
      </w:r>
      <w:r w:rsidR="00CC340E">
        <w:rPr>
          <w:rFonts w:asciiTheme="minorHAnsi" w:hAnsiTheme="minorHAnsi"/>
          <w:b/>
          <w:sz w:val="22"/>
          <w:szCs w:val="22"/>
        </w:rPr>
        <w:br/>
      </w:r>
      <w:r w:rsidRPr="00884362">
        <w:rPr>
          <w:rFonts w:asciiTheme="minorHAnsi" w:hAnsiTheme="minorHAnsi"/>
          <w:b/>
          <w:sz w:val="22"/>
          <w:szCs w:val="22"/>
        </w:rPr>
        <w:t xml:space="preserve">Au-delà de l’enjeu sanitaire lié à leur caractère allergisant, elles sont également une menace pour la biodiversité et engendrent d’importants problèmes pour la production agricole. </w:t>
      </w:r>
    </w:p>
    <w:p w:rsidR="00884362" w:rsidRPr="00884362" w:rsidRDefault="00350BFE" w:rsidP="00350BFE">
      <w:pPr>
        <w:jc w:val="both"/>
        <w:rPr>
          <w:rFonts w:asciiTheme="minorHAnsi" w:hAnsiTheme="minorHAnsi"/>
          <w:b/>
          <w:sz w:val="22"/>
          <w:szCs w:val="22"/>
        </w:rPr>
      </w:pPr>
      <w:r>
        <w:rPr>
          <w:rFonts w:asciiTheme="minorHAnsi" w:hAnsiTheme="minorHAnsi"/>
          <w:b/>
          <w:sz w:val="22"/>
          <w:szCs w:val="22"/>
        </w:rPr>
        <w:t>Une obligation de prévention et de destruction, pour tous est en vigueur, que ce soit de la part des opérateurs publics, comme des propriétaires particuliers.</w:t>
      </w:r>
      <w:bookmarkStart w:id="0" w:name="_GoBack"/>
      <w:bookmarkEnd w:id="0"/>
    </w:p>
    <w:p w:rsidR="00BB7A3C" w:rsidRPr="00FD0850" w:rsidRDefault="00FD0850" w:rsidP="00397DC7">
      <w:pPr>
        <w:shd w:val="clear" w:color="auto" w:fill="3C4693" w:themeFill="text2"/>
        <w:spacing w:before="360" w:after="240"/>
        <w:ind w:right="2976"/>
        <w:rPr>
          <w:rFonts w:asciiTheme="minorHAnsi" w:hAnsiTheme="minorHAnsi"/>
          <w:sz w:val="21"/>
          <w:szCs w:val="21"/>
        </w:rPr>
      </w:pPr>
      <w:r w:rsidRPr="00FD0850">
        <w:rPr>
          <w:rFonts w:asciiTheme="minorHAnsi" w:hAnsiTheme="minorHAnsi" w:cs="Calibri-Bold"/>
          <w:bCs/>
          <w:color w:val="FFFFFF"/>
          <w:sz w:val="21"/>
          <w:szCs w:val="21"/>
        </w:rPr>
        <w:t>ORGANIS</w:t>
      </w:r>
      <w:r w:rsidR="0087586D" w:rsidRPr="00FD0850">
        <w:rPr>
          <w:rFonts w:asciiTheme="minorHAnsi" w:hAnsiTheme="minorHAnsi" w:cs="Calibri-Bold"/>
          <w:bCs/>
          <w:color w:val="FFFFFF"/>
          <w:sz w:val="21"/>
          <w:szCs w:val="21"/>
        </w:rPr>
        <w:t>A</w:t>
      </w:r>
      <w:r>
        <w:rPr>
          <w:rFonts w:asciiTheme="minorHAnsi" w:hAnsiTheme="minorHAnsi" w:cs="Calibri-Bold"/>
          <w:bCs/>
          <w:color w:val="FFFFFF"/>
          <w:sz w:val="21"/>
          <w:szCs w:val="21"/>
        </w:rPr>
        <w:t>T</w:t>
      </w:r>
      <w:r w:rsidR="0087586D" w:rsidRPr="00FD0850">
        <w:rPr>
          <w:rFonts w:asciiTheme="minorHAnsi" w:hAnsiTheme="minorHAnsi" w:cs="Calibri-Bold"/>
          <w:bCs/>
          <w:color w:val="FFFFFF"/>
          <w:sz w:val="21"/>
          <w:szCs w:val="21"/>
        </w:rPr>
        <w:t xml:space="preserve">ION DE LA LUTTE CONTRE L’AMBROISIE </w:t>
      </w:r>
    </w:p>
    <w:p w:rsidR="004E5B72" w:rsidRPr="00397DC7" w:rsidRDefault="00D36B9B" w:rsidP="00397DC7">
      <w:pPr>
        <w:spacing w:before="120" w:after="120"/>
        <w:jc w:val="both"/>
        <w:rPr>
          <w:rFonts w:ascii="Calibri" w:hAnsi="Calibri"/>
          <w:szCs w:val="21"/>
        </w:rPr>
      </w:pPr>
      <w:r w:rsidRPr="00397DC7">
        <w:rPr>
          <w:rFonts w:ascii="Times New Roman" w:eastAsiaTheme="minorHAnsi" w:hAnsi="Times New Roman"/>
          <w:noProof/>
          <w:szCs w:val="21"/>
        </w:rPr>
        <mc:AlternateContent>
          <mc:Choice Requires="wps">
            <w:drawing>
              <wp:anchor distT="0" distB="0" distL="114300" distR="114300" simplePos="0" relativeHeight="251729920" behindDoc="0" locked="0" layoutInCell="1" allowOverlap="1" wp14:anchorId="420525FF" wp14:editId="5A8F8239">
                <wp:simplePos x="0" y="0"/>
                <wp:positionH relativeFrom="column">
                  <wp:posOffset>-1742498</wp:posOffset>
                </wp:positionH>
                <wp:positionV relativeFrom="paragraph">
                  <wp:posOffset>402590</wp:posOffset>
                </wp:positionV>
                <wp:extent cx="1500505" cy="2052955"/>
                <wp:effectExtent l="0" t="0" r="0" b="4445"/>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00505" cy="205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09" w:type="dxa"/>
                              <w:tblInd w:w="-5" w:type="dxa"/>
                              <w:shd w:val="clear" w:color="auto" w:fill="3B4395"/>
                              <w:tblLook w:val="04A0" w:firstRow="1" w:lastRow="0" w:firstColumn="1" w:lastColumn="0" w:noHBand="0" w:noVBand="1"/>
                            </w:tblPr>
                            <w:tblGrid>
                              <w:gridCol w:w="709"/>
                            </w:tblGrid>
                            <w:tr w:rsidR="00FD0850">
                              <w:trPr>
                                <w:trHeight w:val="18"/>
                              </w:trPr>
                              <w:tc>
                                <w:tcPr>
                                  <w:tcW w:w="709" w:type="dxa"/>
                                  <w:shd w:val="clear" w:color="auto" w:fill="3B4395"/>
                                  <w:tcMar>
                                    <w:top w:w="57" w:type="dxa"/>
                                    <w:left w:w="57" w:type="dxa"/>
                                    <w:bottom w:w="0" w:type="dxa"/>
                                    <w:right w:w="57" w:type="dxa"/>
                                  </w:tcMar>
                                </w:tcPr>
                                <w:p w:rsidR="00FD0850" w:rsidRDefault="00FD0850">
                                  <w:pPr>
                                    <w:pStyle w:val="Paragraphestandard"/>
                                    <w:rPr>
                                      <w:rFonts w:ascii="Calibri-Bold" w:hAnsi="Calibri-Bold" w:cs="Calibri-Bold"/>
                                      <w:b/>
                                      <w:bCs/>
                                      <w:color w:val="3B4395"/>
                                      <w:sz w:val="2"/>
                                      <w:szCs w:val="10"/>
                                    </w:rPr>
                                  </w:pPr>
                                </w:p>
                              </w:tc>
                            </w:tr>
                          </w:tbl>
                          <w:p w:rsidR="00FD0850" w:rsidRPr="003E5F26" w:rsidRDefault="003E5F26" w:rsidP="00BD1E39">
                            <w:pPr>
                              <w:pStyle w:val="Paragraphestandard"/>
                              <w:spacing w:before="120"/>
                              <w:rPr>
                                <w:rFonts w:asciiTheme="minorHAnsi" w:hAnsiTheme="minorHAnsi" w:cs="Calibri-Italic"/>
                                <w:b/>
                                <w:iCs/>
                                <w:color w:val="3C4693"/>
                                <w:sz w:val="19"/>
                                <w:szCs w:val="19"/>
                              </w:rPr>
                            </w:pPr>
                            <w:r w:rsidRPr="003E5F26">
                              <w:rPr>
                                <w:rFonts w:asciiTheme="minorHAnsi" w:hAnsiTheme="minorHAnsi" w:cs="Calibri-Italic"/>
                                <w:b/>
                                <w:iCs/>
                                <w:color w:val="3C4693"/>
                                <w:sz w:val="19"/>
                                <w:szCs w:val="19"/>
                              </w:rPr>
                              <w:t>OBJECTIFS DE LA LUTTE</w:t>
                            </w:r>
                          </w:p>
                          <w:p w:rsidR="00FD0850" w:rsidRPr="003E5F26" w:rsidRDefault="00D36B9B" w:rsidP="003E5F26">
                            <w:pPr>
                              <w:pStyle w:val="Paragraphestandard"/>
                              <w:numPr>
                                <w:ilvl w:val="0"/>
                                <w:numId w:val="16"/>
                              </w:numPr>
                              <w:tabs>
                                <w:tab w:val="left" w:pos="142"/>
                              </w:tabs>
                              <w:spacing w:before="60" w:line="264" w:lineRule="auto"/>
                              <w:ind w:left="142" w:hanging="142"/>
                              <w:rPr>
                                <w:rFonts w:asciiTheme="minorHAnsi" w:hAnsiTheme="minorHAnsi" w:cs="Calibri-Italic"/>
                                <w:i/>
                                <w:iCs/>
                                <w:color w:val="3C4693"/>
                                <w:sz w:val="19"/>
                                <w:szCs w:val="19"/>
                              </w:rPr>
                            </w:pPr>
                            <w:r w:rsidRPr="003E5F26">
                              <w:rPr>
                                <w:rFonts w:asciiTheme="minorHAnsi" w:hAnsiTheme="minorHAnsi" w:cs="Calibri-Italic"/>
                                <w:i/>
                                <w:iCs/>
                                <w:color w:val="3C4693"/>
                                <w:sz w:val="19"/>
                                <w:szCs w:val="19"/>
                              </w:rPr>
                              <w:t>s</w:t>
                            </w:r>
                            <w:r w:rsidR="00FD0850" w:rsidRPr="003E5F26">
                              <w:rPr>
                                <w:rFonts w:asciiTheme="minorHAnsi" w:hAnsiTheme="minorHAnsi" w:cs="Calibri-Italic"/>
                                <w:i/>
                                <w:iCs/>
                                <w:color w:val="3C4693"/>
                                <w:sz w:val="19"/>
                                <w:szCs w:val="19"/>
                              </w:rPr>
                              <w:t xml:space="preserve">urveiller la présence </w:t>
                            </w:r>
                            <w:r w:rsidRPr="003E5F26">
                              <w:rPr>
                                <w:rFonts w:asciiTheme="minorHAnsi" w:hAnsiTheme="minorHAnsi" w:cs="Calibri-Italic"/>
                                <w:i/>
                                <w:iCs/>
                                <w:color w:val="3C4693"/>
                                <w:sz w:val="19"/>
                                <w:szCs w:val="19"/>
                              </w:rPr>
                              <w:br/>
                              <w:t>d</w:t>
                            </w:r>
                            <w:r w:rsidR="00FD0850" w:rsidRPr="003E5F26">
                              <w:rPr>
                                <w:rFonts w:asciiTheme="minorHAnsi" w:hAnsiTheme="minorHAnsi" w:cs="Calibri-Italic"/>
                                <w:i/>
                                <w:iCs/>
                                <w:color w:val="3C4693"/>
                                <w:sz w:val="19"/>
                                <w:szCs w:val="19"/>
                              </w:rPr>
                              <w:t>e la plante</w:t>
                            </w:r>
                          </w:p>
                          <w:p w:rsidR="00FD0850" w:rsidRPr="003E5F26" w:rsidRDefault="00D36B9B" w:rsidP="003E5F26">
                            <w:pPr>
                              <w:pStyle w:val="Paragraphestandard"/>
                              <w:numPr>
                                <w:ilvl w:val="0"/>
                                <w:numId w:val="16"/>
                              </w:numPr>
                              <w:tabs>
                                <w:tab w:val="left" w:pos="142"/>
                              </w:tabs>
                              <w:spacing w:before="60" w:line="264" w:lineRule="auto"/>
                              <w:ind w:left="142" w:hanging="142"/>
                              <w:rPr>
                                <w:rFonts w:asciiTheme="minorHAnsi" w:hAnsiTheme="minorHAnsi" w:cs="Calibri-Italic"/>
                                <w:i/>
                                <w:iCs/>
                                <w:color w:val="3C4693"/>
                                <w:sz w:val="19"/>
                                <w:szCs w:val="19"/>
                              </w:rPr>
                            </w:pPr>
                            <w:r w:rsidRPr="003E5F26">
                              <w:rPr>
                                <w:rFonts w:asciiTheme="minorHAnsi" w:hAnsiTheme="minorHAnsi" w:cs="Calibri-Italic"/>
                                <w:i/>
                                <w:iCs/>
                                <w:color w:val="3C4693"/>
                                <w:sz w:val="19"/>
                                <w:szCs w:val="19"/>
                              </w:rPr>
                              <w:t>c</w:t>
                            </w:r>
                            <w:r w:rsidR="00FD0850" w:rsidRPr="003E5F26">
                              <w:rPr>
                                <w:rFonts w:asciiTheme="minorHAnsi" w:hAnsiTheme="minorHAnsi" w:cs="Calibri-Italic"/>
                                <w:i/>
                                <w:iCs/>
                                <w:color w:val="3C4693"/>
                                <w:sz w:val="19"/>
                                <w:szCs w:val="19"/>
                              </w:rPr>
                              <w:t>ontenir l’expansion</w:t>
                            </w:r>
                          </w:p>
                          <w:p w:rsidR="00BD1E39" w:rsidRPr="003E5F26" w:rsidRDefault="00D36B9B" w:rsidP="00397DC7">
                            <w:pPr>
                              <w:pStyle w:val="Paragraphedeliste"/>
                              <w:numPr>
                                <w:ilvl w:val="0"/>
                                <w:numId w:val="16"/>
                              </w:numPr>
                              <w:tabs>
                                <w:tab w:val="left" w:pos="142"/>
                              </w:tabs>
                              <w:spacing w:before="60" w:after="0" w:line="240" w:lineRule="auto"/>
                              <w:ind w:left="142" w:hanging="142"/>
                              <w:contextualSpacing w:val="0"/>
                              <w:rPr>
                                <w:rFonts w:cs="Calibri-Italic"/>
                                <w:i/>
                                <w:iCs/>
                                <w:color w:val="3C4693"/>
                                <w:sz w:val="19"/>
                                <w:szCs w:val="19"/>
                              </w:rPr>
                            </w:pPr>
                            <w:r w:rsidRPr="003E5F26">
                              <w:rPr>
                                <w:rFonts w:cs="Calibri-Italic"/>
                                <w:i/>
                                <w:iCs/>
                                <w:color w:val="3C4693"/>
                                <w:sz w:val="19"/>
                                <w:szCs w:val="19"/>
                              </w:rPr>
                              <w:t>é</w:t>
                            </w:r>
                            <w:r w:rsidR="00FD0850" w:rsidRPr="003E5F26">
                              <w:rPr>
                                <w:rFonts w:cs="Calibri-Italic"/>
                                <w:i/>
                                <w:iCs/>
                                <w:color w:val="3C4693"/>
                                <w:sz w:val="19"/>
                                <w:szCs w:val="19"/>
                              </w:rPr>
                              <w:t xml:space="preserve">radiquer </w:t>
                            </w:r>
                            <w:r w:rsidR="00BD1E39" w:rsidRPr="003E5F26">
                              <w:rPr>
                                <w:rFonts w:cs="Calibri-Italic"/>
                                <w:i/>
                                <w:iCs/>
                                <w:color w:val="3C4693"/>
                                <w:sz w:val="19"/>
                                <w:szCs w:val="19"/>
                              </w:rPr>
                              <w:t>l'espèce s</w:t>
                            </w:r>
                            <w:r w:rsidR="00CF66E0">
                              <w:rPr>
                                <w:rFonts w:cs="Calibri-Italic"/>
                                <w:i/>
                                <w:iCs/>
                                <w:color w:val="3C4693"/>
                                <w:sz w:val="19"/>
                                <w:szCs w:val="19"/>
                              </w:rPr>
                              <w:t>ur les sites de faible présence</w:t>
                            </w:r>
                          </w:p>
                          <w:p w:rsidR="00FD0850" w:rsidRPr="003E5F26" w:rsidRDefault="00BD1E39" w:rsidP="00397DC7">
                            <w:pPr>
                              <w:pStyle w:val="Paragraphedeliste"/>
                              <w:numPr>
                                <w:ilvl w:val="0"/>
                                <w:numId w:val="16"/>
                              </w:numPr>
                              <w:tabs>
                                <w:tab w:val="left" w:pos="142"/>
                              </w:tabs>
                              <w:spacing w:before="60" w:after="120" w:line="240" w:lineRule="auto"/>
                              <w:ind w:left="142" w:hanging="142"/>
                              <w:contextualSpacing w:val="0"/>
                              <w:rPr>
                                <w:rFonts w:cs="Calibri-Italic"/>
                                <w:i/>
                                <w:iCs/>
                                <w:color w:val="3C4693"/>
                                <w:sz w:val="19"/>
                                <w:szCs w:val="19"/>
                              </w:rPr>
                            </w:pPr>
                            <w:r w:rsidRPr="003E5F26">
                              <w:rPr>
                                <w:rFonts w:cs="Calibri-Italic"/>
                                <w:i/>
                                <w:iCs/>
                                <w:color w:val="3C4693"/>
                                <w:sz w:val="19"/>
                                <w:szCs w:val="19"/>
                              </w:rPr>
                              <w:t>réduire les niveaux de pollens pour réduire l'impact sanitaire.</w:t>
                            </w:r>
                          </w:p>
                          <w:tbl>
                            <w:tblPr>
                              <w:tblW w:w="709" w:type="dxa"/>
                              <w:tblInd w:w="-5" w:type="dxa"/>
                              <w:shd w:val="clear" w:color="auto" w:fill="3B4395"/>
                              <w:tblLook w:val="04A0" w:firstRow="1" w:lastRow="0" w:firstColumn="1" w:lastColumn="0" w:noHBand="0" w:noVBand="1"/>
                            </w:tblPr>
                            <w:tblGrid>
                              <w:gridCol w:w="709"/>
                            </w:tblGrid>
                            <w:tr w:rsidR="00FD0850">
                              <w:trPr>
                                <w:trHeight w:val="18"/>
                              </w:trPr>
                              <w:tc>
                                <w:tcPr>
                                  <w:tcW w:w="709" w:type="dxa"/>
                                  <w:shd w:val="clear" w:color="auto" w:fill="3B4395"/>
                                  <w:tcMar>
                                    <w:top w:w="57" w:type="dxa"/>
                                    <w:left w:w="57" w:type="dxa"/>
                                    <w:bottom w:w="0" w:type="dxa"/>
                                    <w:right w:w="57" w:type="dxa"/>
                                  </w:tcMar>
                                </w:tcPr>
                                <w:p w:rsidR="00FD0850" w:rsidRDefault="00FD0850">
                                  <w:pPr>
                                    <w:pStyle w:val="Paragraphestandard"/>
                                    <w:rPr>
                                      <w:rFonts w:ascii="Calibri-Bold" w:hAnsi="Calibri-Bold" w:cs="Calibri-Bold"/>
                                      <w:b/>
                                      <w:bCs/>
                                      <w:color w:val="3B4395"/>
                                      <w:sz w:val="2"/>
                                      <w:szCs w:val="10"/>
                                    </w:rPr>
                                  </w:pPr>
                                </w:p>
                              </w:tc>
                            </w:tr>
                          </w:tbl>
                          <w:p w:rsidR="00FD0850" w:rsidRDefault="00FD0850" w:rsidP="00FD0850">
                            <w:pPr>
                              <w:rPr>
                                <w:b/>
                                <w:bCs/>
                                <w:color w:val="DE4939"/>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2" o:spid="_x0000_s1026" type="#_x0000_t202" style="position:absolute;left:0;text-align:left;margin-left:-137.2pt;margin-top:31.7pt;width:118.15pt;height:161.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yyTswIAALEFAAAOAAAAZHJzL2Uyb0RvYy54bWysVN9vmzAQfp+0/8HyO8UwSAIqqdoQpknd&#10;D6nby94cMMEa2Mx2Au20/31nk6Rpq0lTNR6Qf5y/u+/uu7u8GrsW7ZnSXIoMBxcEIyZKWXGxzfC3&#10;r4W3wEgbKiraSsEyfM80vlq+fXM59CkLZSPbiikEIEKnQ5/hxpg+9X1dNqyj+kL2TMBlLVVHDWzV&#10;1q8UHQC9a/2QkJk/SFX1SpZMazjNp0u8dPh1zUrzua41M6jNMMRm3F+5/8b+/eUlTbeK9g0vD2HQ&#10;V0TRUS7A6Qkqp4aineIvoDpeKqllbS5K2fmyrnnJHAdgE5BnbO4a2jPHBZKj+1Oa9P+DLT/tvyjE&#10;K6hdiJGgHdToO1QKVQwZNhqG4BySNPQ6Bdu7HqzNeCNHeOAI6/5Wlj80mPhnNtMDba03w0dZASrd&#10;GelejLXqbKqAPAIYqMr9qRLgEZUWOyYkJjFGJdyFJA6TOLZh+DQ9Pu+VNu+Z7JBdZFhBqR083d9q&#10;M5keTaw3IQvetnBO01Y8OQDM6QScw1N7Z8Nw1fuVkGS9WC8iLwpnay8iee5dF6vImxXBPM7f5atV&#10;Hvy2foMobXhVMWHdHJUURP9WqYOmJw2ctKRlyysLZ0PSartZtQrtKSi5cN8hIWdm/tMwXL6AyzNK&#10;QRiRmzDxitli7kVFFHvJnCw8EiQ3yYxESZQXTyndchDE1KPg4LWU0JDhJA7jSTZ/5Ubc95IbTTtu&#10;YFa0vMvw4mRE04bRai0qV1pDeTutz1Jhw39MBZT7WGinWCvSSa5m3IxTKxwVv5HVPUhYSRAY6BTm&#10;HCwaqR4wGmBmZFj/3FHFMGo/CGjKJIgiO2TcJornIWzU+c3m/IaKEqAybDCaliszDaZdr/i2AU9T&#10;hwl5Da1Tcydq22NTVIeGg7nguB1mmB0853tn9Thpl38AAAD//wMAUEsDBBQABgAIAAAAIQDvRW7J&#10;4QAAAAsBAAAPAAAAZHJzL2Rvd25yZXYueG1sTI9BasMwEEX3hd5BTKA7R04cHONaDqUQWko3dXMA&#10;xVIsY2skLMl2e/qqq3Y1DPP48351WvVIZjm53iCD3TYFIrE1oseOweXznBRAnOco+GhQMviSDk71&#10;/V3FS2EW/JBz4zsSQ9CVnIHy3paUulZJzd3WWInxdjOT5j6uU0fFxJcYrke6T9Ocat5j/KC4lc9K&#10;tkMTNINzeHnV8zcN9q1pF1R2CJf3gbGHzfr0CMTL1f/B8Ksf1aGOTlcTUDgyMkj2x8MhsgzyLM5I&#10;JFmxA3JlkBX5EWhd0f8d6h8AAAD//wMAUEsBAi0AFAAGAAgAAAAhALaDOJL+AAAA4QEAABMAAAAA&#10;AAAAAAAAAAAAAAAAAFtDb250ZW50X1R5cGVzXS54bWxQSwECLQAUAAYACAAAACEAOP0h/9YAAACU&#10;AQAACwAAAAAAAAAAAAAAAAAvAQAAX3JlbHMvLnJlbHNQSwECLQAUAAYACAAAACEAnocsk7MCAACx&#10;BQAADgAAAAAAAAAAAAAAAAAuAgAAZHJzL2Uyb0RvYy54bWxQSwECLQAUAAYACAAAACEA70VuyeEA&#10;AAALAQAADwAAAAAAAAAAAAAAAAANBQAAZHJzL2Rvd25yZXYueG1sUEsFBgAAAAAEAAQA8wAAABsG&#10;AAAAAA==&#10;" filled="f" stroked="f">
                <v:path arrowok="t"/>
                <v:textbox>
                  <w:txbxContent>
                    <w:tbl>
                      <w:tblPr>
                        <w:tblW w:w="709" w:type="dxa"/>
                        <w:tblInd w:w="-5" w:type="dxa"/>
                        <w:shd w:val="clear" w:color="auto" w:fill="3B4395"/>
                        <w:tblLook w:val="04A0" w:firstRow="1" w:lastRow="0" w:firstColumn="1" w:lastColumn="0" w:noHBand="0" w:noVBand="1"/>
                      </w:tblPr>
                      <w:tblGrid>
                        <w:gridCol w:w="709"/>
                      </w:tblGrid>
                      <w:tr w:rsidR="00FD0850">
                        <w:trPr>
                          <w:trHeight w:val="18"/>
                        </w:trPr>
                        <w:tc>
                          <w:tcPr>
                            <w:tcW w:w="709" w:type="dxa"/>
                            <w:shd w:val="clear" w:color="auto" w:fill="3B4395"/>
                            <w:tcMar>
                              <w:top w:w="57" w:type="dxa"/>
                              <w:left w:w="57" w:type="dxa"/>
                              <w:bottom w:w="0" w:type="dxa"/>
                              <w:right w:w="57" w:type="dxa"/>
                            </w:tcMar>
                          </w:tcPr>
                          <w:p w:rsidR="00FD0850" w:rsidRDefault="00FD0850">
                            <w:pPr>
                              <w:pStyle w:val="Paragraphestandard"/>
                              <w:rPr>
                                <w:rFonts w:ascii="Calibri-Bold" w:hAnsi="Calibri-Bold" w:cs="Calibri-Bold"/>
                                <w:b/>
                                <w:bCs/>
                                <w:color w:val="3B4395"/>
                                <w:sz w:val="2"/>
                                <w:szCs w:val="10"/>
                              </w:rPr>
                            </w:pPr>
                          </w:p>
                        </w:tc>
                      </w:tr>
                    </w:tbl>
                    <w:p w:rsidR="00FD0850" w:rsidRPr="003E5F26" w:rsidRDefault="003E5F26" w:rsidP="00BD1E39">
                      <w:pPr>
                        <w:pStyle w:val="Paragraphestandard"/>
                        <w:spacing w:before="120"/>
                        <w:rPr>
                          <w:rFonts w:asciiTheme="minorHAnsi" w:hAnsiTheme="minorHAnsi" w:cs="Calibri-Italic"/>
                          <w:b/>
                          <w:iCs/>
                          <w:color w:val="3C4693"/>
                          <w:sz w:val="19"/>
                          <w:szCs w:val="19"/>
                        </w:rPr>
                      </w:pPr>
                      <w:r w:rsidRPr="003E5F26">
                        <w:rPr>
                          <w:rFonts w:asciiTheme="minorHAnsi" w:hAnsiTheme="minorHAnsi" w:cs="Calibri-Italic"/>
                          <w:b/>
                          <w:iCs/>
                          <w:color w:val="3C4693"/>
                          <w:sz w:val="19"/>
                          <w:szCs w:val="19"/>
                        </w:rPr>
                        <w:t>OBJECTIFS DE LA LUTTE</w:t>
                      </w:r>
                    </w:p>
                    <w:p w:rsidR="00FD0850" w:rsidRPr="003E5F26" w:rsidRDefault="00D36B9B" w:rsidP="003E5F26">
                      <w:pPr>
                        <w:pStyle w:val="Paragraphestandard"/>
                        <w:numPr>
                          <w:ilvl w:val="0"/>
                          <w:numId w:val="16"/>
                        </w:numPr>
                        <w:tabs>
                          <w:tab w:val="left" w:pos="142"/>
                        </w:tabs>
                        <w:spacing w:before="60" w:line="264" w:lineRule="auto"/>
                        <w:ind w:left="142" w:hanging="142"/>
                        <w:rPr>
                          <w:rFonts w:asciiTheme="minorHAnsi" w:hAnsiTheme="minorHAnsi" w:cs="Calibri-Italic"/>
                          <w:i/>
                          <w:iCs/>
                          <w:color w:val="3C4693"/>
                          <w:sz w:val="19"/>
                          <w:szCs w:val="19"/>
                        </w:rPr>
                      </w:pPr>
                      <w:r w:rsidRPr="003E5F26">
                        <w:rPr>
                          <w:rFonts w:asciiTheme="minorHAnsi" w:hAnsiTheme="minorHAnsi" w:cs="Calibri-Italic"/>
                          <w:i/>
                          <w:iCs/>
                          <w:color w:val="3C4693"/>
                          <w:sz w:val="19"/>
                          <w:szCs w:val="19"/>
                        </w:rPr>
                        <w:t>s</w:t>
                      </w:r>
                      <w:r w:rsidR="00FD0850" w:rsidRPr="003E5F26">
                        <w:rPr>
                          <w:rFonts w:asciiTheme="minorHAnsi" w:hAnsiTheme="minorHAnsi" w:cs="Calibri-Italic"/>
                          <w:i/>
                          <w:iCs/>
                          <w:color w:val="3C4693"/>
                          <w:sz w:val="19"/>
                          <w:szCs w:val="19"/>
                        </w:rPr>
                        <w:t xml:space="preserve">urveiller la présence </w:t>
                      </w:r>
                      <w:r w:rsidRPr="003E5F26">
                        <w:rPr>
                          <w:rFonts w:asciiTheme="minorHAnsi" w:hAnsiTheme="minorHAnsi" w:cs="Calibri-Italic"/>
                          <w:i/>
                          <w:iCs/>
                          <w:color w:val="3C4693"/>
                          <w:sz w:val="19"/>
                          <w:szCs w:val="19"/>
                        </w:rPr>
                        <w:br/>
                        <w:t>d</w:t>
                      </w:r>
                      <w:r w:rsidR="00FD0850" w:rsidRPr="003E5F26">
                        <w:rPr>
                          <w:rFonts w:asciiTheme="minorHAnsi" w:hAnsiTheme="minorHAnsi" w:cs="Calibri-Italic"/>
                          <w:i/>
                          <w:iCs/>
                          <w:color w:val="3C4693"/>
                          <w:sz w:val="19"/>
                          <w:szCs w:val="19"/>
                        </w:rPr>
                        <w:t>e la plante</w:t>
                      </w:r>
                    </w:p>
                    <w:p w:rsidR="00FD0850" w:rsidRPr="003E5F26" w:rsidRDefault="00D36B9B" w:rsidP="003E5F26">
                      <w:pPr>
                        <w:pStyle w:val="Paragraphestandard"/>
                        <w:numPr>
                          <w:ilvl w:val="0"/>
                          <w:numId w:val="16"/>
                        </w:numPr>
                        <w:tabs>
                          <w:tab w:val="left" w:pos="142"/>
                        </w:tabs>
                        <w:spacing w:before="60" w:line="264" w:lineRule="auto"/>
                        <w:ind w:left="142" w:hanging="142"/>
                        <w:rPr>
                          <w:rFonts w:asciiTheme="minorHAnsi" w:hAnsiTheme="minorHAnsi" w:cs="Calibri-Italic"/>
                          <w:i/>
                          <w:iCs/>
                          <w:color w:val="3C4693"/>
                          <w:sz w:val="19"/>
                          <w:szCs w:val="19"/>
                        </w:rPr>
                      </w:pPr>
                      <w:r w:rsidRPr="003E5F26">
                        <w:rPr>
                          <w:rFonts w:asciiTheme="minorHAnsi" w:hAnsiTheme="minorHAnsi" w:cs="Calibri-Italic"/>
                          <w:i/>
                          <w:iCs/>
                          <w:color w:val="3C4693"/>
                          <w:sz w:val="19"/>
                          <w:szCs w:val="19"/>
                        </w:rPr>
                        <w:t>c</w:t>
                      </w:r>
                      <w:r w:rsidR="00FD0850" w:rsidRPr="003E5F26">
                        <w:rPr>
                          <w:rFonts w:asciiTheme="minorHAnsi" w:hAnsiTheme="minorHAnsi" w:cs="Calibri-Italic"/>
                          <w:i/>
                          <w:iCs/>
                          <w:color w:val="3C4693"/>
                          <w:sz w:val="19"/>
                          <w:szCs w:val="19"/>
                        </w:rPr>
                        <w:t>ontenir l’expansion</w:t>
                      </w:r>
                    </w:p>
                    <w:p w:rsidR="00BD1E39" w:rsidRPr="003E5F26" w:rsidRDefault="00D36B9B" w:rsidP="00397DC7">
                      <w:pPr>
                        <w:pStyle w:val="Paragraphedeliste"/>
                        <w:numPr>
                          <w:ilvl w:val="0"/>
                          <w:numId w:val="16"/>
                        </w:numPr>
                        <w:tabs>
                          <w:tab w:val="left" w:pos="142"/>
                        </w:tabs>
                        <w:spacing w:before="60" w:after="0" w:line="240" w:lineRule="auto"/>
                        <w:ind w:left="142" w:hanging="142"/>
                        <w:contextualSpacing w:val="0"/>
                        <w:rPr>
                          <w:rFonts w:cs="Calibri-Italic"/>
                          <w:i/>
                          <w:iCs/>
                          <w:color w:val="3C4693"/>
                          <w:sz w:val="19"/>
                          <w:szCs w:val="19"/>
                        </w:rPr>
                      </w:pPr>
                      <w:r w:rsidRPr="003E5F26">
                        <w:rPr>
                          <w:rFonts w:cs="Calibri-Italic"/>
                          <w:i/>
                          <w:iCs/>
                          <w:color w:val="3C4693"/>
                          <w:sz w:val="19"/>
                          <w:szCs w:val="19"/>
                        </w:rPr>
                        <w:t>é</w:t>
                      </w:r>
                      <w:r w:rsidR="00FD0850" w:rsidRPr="003E5F26">
                        <w:rPr>
                          <w:rFonts w:cs="Calibri-Italic"/>
                          <w:i/>
                          <w:iCs/>
                          <w:color w:val="3C4693"/>
                          <w:sz w:val="19"/>
                          <w:szCs w:val="19"/>
                        </w:rPr>
                        <w:t xml:space="preserve">radiquer </w:t>
                      </w:r>
                      <w:r w:rsidR="00BD1E39" w:rsidRPr="003E5F26">
                        <w:rPr>
                          <w:rFonts w:cs="Calibri-Italic"/>
                          <w:i/>
                          <w:iCs/>
                          <w:color w:val="3C4693"/>
                          <w:sz w:val="19"/>
                          <w:szCs w:val="19"/>
                        </w:rPr>
                        <w:t>l'espèce s</w:t>
                      </w:r>
                      <w:r w:rsidR="00CF66E0">
                        <w:rPr>
                          <w:rFonts w:cs="Calibri-Italic"/>
                          <w:i/>
                          <w:iCs/>
                          <w:color w:val="3C4693"/>
                          <w:sz w:val="19"/>
                          <w:szCs w:val="19"/>
                        </w:rPr>
                        <w:t>ur les sites de faible présence</w:t>
                      </w:r>
                    </w:p>
                    <w:p w:rsidR="00FD0850" w:rsidRPr="003E5F26" w:rsidRDefault="00BD1E39" w:rsidP="00397DC7">
                      <w:pPr>
                        <w:pStyle w:val="Paragraphedeliste"/>
                        <w:numPr>
                          <w:ilvl w:val="0"/>
                          <w:numId w:val="16"/>
                        </w:numPr>
                        <w:tabs>
                          <w:tab w:val="left" w:pos="142"/>
                        </w:tabs>
                        <w:spacing w:before="60" w:after="120" w:line="240" w:lineRule="auto"/>
                        <w:ind w:left="142" w:hanging="142"/>
                        <w:contextualSpacing w:val="0"/>
                        <w:rPr>
                          <w:rFonts w:cs="Calibri-Italic"/>
                          <w:i/>
                          <w:iCs/>
                          <w:color w:val="3C4693"/>
                          <w:sz w:val="19"/>
                          <w:szCs w:val="19"/>
                        </w:rPr>
                      </w:pPr>
                      <w:r w:rsidRPr="003E5F26">
                        <w:rPr>
                          <w:rFonts w:cs="Calibri-Italic"/>
                          <w:i/>
                          <w:iCs/>
                          <w:color w:val="3C4693"/>
                          <w:sz w:val="19"/>
                          <w:szCs w:val="19"/>
                        </w:rPr>
                        <w:t>réduire les niveaux de pollens pour réduire l'impact sanitaire.</w:t>
                      </w:r>
                    </w:p>
                    <w:tbl>
                      <w:tblPr>
                        <w:tblW w:w="709" w:type="dxa"/>
                        <w:tblInd w:w="-5" w:type="dxa"/>
                        <w:shd w:val="clear" w:color="auto" w:fill="3B4395"/>
                        <w:tblLook w:val="04A0" w:firstRow="1" w:lastRow="0" w:firstColumn="1" w:lastColumn="0" w:noHBand="0" w:noVBand="1"/>
                      </w:tblPr>
                      <w:tblGrid>
                        <w:gridCol w:w="709"/>
                      </w:tblGrid>
                      <w:tr w:rsidR="00FD0850">
                        <w:trPr>
                          <w:trHeight w:val="18"/>
                        </w:trPr>
                        <w:tc>
                          <w:tcPr>
                            <w:tcW w:w="709" w:type="dxa"/>
                            <w:shd w:val="clear" w:color="auto" w:fill="3B4395"/>
                            <w:tcMar>
                              <w:top w:w="57" w:type="dxa"/>
                              <w:left w:w="57" w:type="dxa"/>
                              <w:bottom w:w="0" w:type="dxa"/>
                              <w:right w:w="57" w:type="dxa"/>
                            </w:tcMar>
                          </w:tcPr>
                          <w:p w:rsidR="00FD0850" w:rsidRDefault="00FD0850">
                            <w:pPr>
                              <w:pStyle w:val="Paragraphestandard"/>
                              <w:rPr>
                                <w:rFonts w:ascii="Calibri-Bold" w:hAnsi="Calibri-Bold" w:cs="Calibri-Bold"/>
                                <w:b/>
                                <w:bCs/>
                                <w:color w:val="3B4395"/>
                                <w:sz w:val="2"/>
                                <w:szCs w:val="10"/>
                              </w:rPr>
                            </w:pPr>
                          </w:p>
                        </w:tc>
                      </w:tr>
                    </w:tbl>
                    <w:p w:rsidR="00FD0850" w:rsidRDefault="00FD0850" w:rsidP="00FD0850">
                      <w:pPr>
                        <w:rPr>
                          <w:b/>
                          <w:bCs/>
                          <w:color w:val="DE4939"/>
                        </w:rPr>
                      </w:pPr>
                    </w:p>
                  </w:txbxContent>
                </v:textbox>
              </v:shape>
            </w:pict>
          </mc:Fallback>
        </mc:AlternateContent>
      </w:r>
      <w:r w:rsidR="004E5B72" w:rsidRPr="00397DC7">
        <w:rPr>
          <w:rFonts w:ascii="Calibri" w:hAnsi="Calibri"/>
          <w:szCs w:val="21"/>
        </w:rPr>
        <w:t xml:space="preserve">Une réglementation nationale a été mise en place en 2017 pour lutter contre « les espèces nuisibles à la santé humaine » telles que l’ambroisie. </w:t>
      </w:r>
    </w:p>
    <w:p w:rsidR="004E5B72" w:rsidRPr="00397DC7" w:rsidRDefault="004E5B72" w:rsidP="00397DC7">
      <w:pPr>
        <w:spacing w:before="120" w:after="120"/>
        <w:jc w:val="both"/>
        <w:rPr>
          <w:rFonts w:ascii="Calibri" w:hAnsi="Calibri"/>
          <w:szCs w:val="21"/>
        </w:rPr>
      </w:pPr>
      <w:r w:rsidRPr="00397DC7">
        <w:rPr>
          <w:rFonts w:ascii="Calibri" w:hAnsi="Calibri"/>
          <w:szCs w:val="21"/>
        </w:rPr>
        <w:t xml:space="preserve">Un </w:t>
      </w:r>
      <w:r w:rsidRPr="00397DC7">
        <w:rPr>
          <w:rFonts w:ascii="Calibri" w:hAnsi="Calibri"/>
          <w:b/>
          <w:szCs w:val="21"/>
        </w:rPr>
        <w:t>arrêté préfectoral</w:t>
      </w:r>
      <w:r w:rsidRPr="00397DC7">
        <w:rPr>
          <w:rFonts w:ascii="Calibri" w:hAnsi="Calibri"/>
          <w:szCs w:val="21"/>
        </w:rPr>
        <w:t xml:space="preserve"> relatif à la lutte contre l’ambroisie a été pris en Haute-Savoie le 15 juillet 2019 fixant les mesures préventives et curatives à mettre en œuvre. </w:t>
      </w:r>
      <w:r w:rsidRPr="00397DC7">
        <w:rPr>
          <w:rFonts w:ascii="Calibri" w:hAnsi="Calibri"/>
          <w:b/>
          <w:szCs w:val="21"/>
        </w:rPr>
        <w:t>Il rend obligatoire la destruction de l’ambroisie et la prévention de son implantation sur notre territoire.</w:t>
      </w:r>
    </w:p>
    <w:p w:rsidR="004E5B72" w:rsidRPr="00397DC7" w:rsidRDefault="004E5B72" w:rsidP="00397DC7">
      <w:pPr>
        <w:spacing w:before="120" w:after="120"/>
        <w:jc w:val="both"/>
        <w:rPr>
          <w:rFonts w:ascii="Calibri" w:hAnsi="Calibri"/>
          <w:szCs w:val="21"/>
        </w:rPr>
      </w:pPr>
      <w:r w:rsidRPr="00397DC7">
        <w:rPr>
          <w:rFonts w:ascii="Calibri" w:hAnsi="Calibri"/>
          <w:szCs w:val="21"/>
        </w:rPr>
        <w:t xml:space="preserve">Le plan départemental de prévention et de lutte contre </w:t>
      </w:r>
      <w:r w:rsidRPr="000E5E3E">
        <w:rPr>
          <w:rFonts w:ascii="Calibri" w:hAnsi="Calibri"/>
          <w:szCs w:val="21"/>
        </w:rPr>
        <w:t>l’ambroisie est en cours d’élaboration</w:t>
      </w:r>
      <w:r w:rsidRPr="00397DC7">
        <w:rPr>
          <w:rFonts w:ascii="Calibri" w:hAnsi="Calibri"/>
          <w:szCs w:val="21"/>
        </w:rPr>
        <w:t xml:space="preserve"> par l’Agence régionale de santé afin d’organiser la coordination et la mobilisation de tous les acteurs.</w:t>
      </w:r>
    </w:p>
    <w:p w:rsidR="00397DC7" w:rsidRPr="00397DC7" w:rsidRDefault="00397DC7" w:rsidP="00397DC7">
      <w:pPr>
        <w:spacing w:before="120"/>
        <w:jc w:val="both"/>
        <w:rPr>
          <w:rFonts w:asciiTheme="minorHAnsi" w:eastAsia="Calibri" w:hAnsiTheme="minorHAnsi" w:cs="Calibri-Italic"/>
          <w:b/>
          <w:iCs/>
          <w:color w:val="3C4693"/>
          <w:sz w:val="19"/>
          <w:szCs w:val="19"/>
          <w:lang w:eastAsia="en-US"/>
        </w:rPr>
      </w:pPr>
      <w:r w:rsidRPr="00397DC7">
        <w:rPr>
          <w:rFonts w:asciiTheme="minorHAnsi" w:eastAsia="Calibri" w:hAnsiTheme="minorHAnsi" w:cs="Calibri-Italic"/>
          <w:b/>
          <w:iCs/>
          <w:color w:val="3C4693"/>
          <w:sz w:val="19"/>
          <w:szCs w:val="19"/>
          <w:lang w:eastAsia="en-US"/>
        </w:rPr>
        <w:t>La lutte préventive et curative : l’affaire de tous</w:t>
      </w:r>
    </w:p>
    <w:p w:rsidR="002347FE" w:rsidRDefault="00397DC7" w:rsidP="00397DC7">
      <w:pPr>
        <w:spacing w:before="120"/>
        <w:jc w:val="both"/>
        <w:rPr>
          <w:rFonts w:ascii="Calibri" w:hAnsi="Calibri"/>
          <w:szCs w:val="21"/>
        </w:rPr>
      </w:pPr>
      <w:r w:rsidRPr="003E5F26">
        <w:rPr>
          <w:rFonts w:ascii="Times New Roman" w:eastAsiaTheme="minorHAnsi" w:hAnsi="Times New Roman"/>
          <w:b/>
          <w:noProof/>
          <w:sz w:val="21"/>
          <w:szCs w:val="21"/>
        </w:rPr>
        <mc:AlternateContent>
          <mc:Choice Requires="wps">
            <w:drawing>
              <wp:anchor distT="0" distB="0" distL="114300" distR="114300" simplePos="0" relativeHeight="251738112" behindDoc="0" locked="0" layoutInCell="1" allowOverlap="1" wp14:anchorId="40A8AD75" wp14:editId="221335CD">
                <wp:simplePos x="0" y="0"/>
                <wp:positionH relativeFrom="column">
                  <wp:posOffset>-1852295</wp:posOffset>
                </wp:positionH>
                <wp:positionV relativeFrom="paragraph">
                  <wp:posOffset>1236980</wp:posOffset>
                </wp:positionV>
                <wp:extent cx="1500505" cy="636905"/>
                <wp:effectExtent l="0" t="0" r="0" b="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00505" cy="63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B9B" w:rsidRPr="003E5F26" w:rsidRDefault="003E5F26" w:rsidP="00D36B9B">
                            <w:pPr>
                              <w:tabs>
                                <w:tab w:val="left" w:pos="142"/>
                              </w:tabs>
                              <w:spacing w:before="60" w:after="60" w:line="240" w:lineRule="auto"/>
                              <w:rPr>
                                <w:rFonts w:asciiTheme="minorHAnsi" w:hAnsiTheme="minorHAnsi" w:cs="Calibri-Italic"/>
                                <w:b/>
                                <w:iCs/>
                                <w:color w:val="959D1A" w:themeColor="background2" w:themeShade="BF"/>
                                <w:sz w:val="19"/>
                                <w:szCs w:val="19"/>
                              </w:rPr>
                            </w:pPr>
                            <w:r w:rsidRPr="003E5F26">
                              <w:rPr>
                                <w:rFonts w:asciiTheme="minorHAnsi" w:hAnsiTheme="minorHAnsi" w:cs="Calibri-Italic"/>
                                <w:b/>
                                <w:iCs/>
                                <w:color w:val="959D1A" w:themeColor="background2" w:themeShade="BF"/>
                                <w:sz w:val="19"/>
                                <w:szCs w:val="19"/>
                              </w:rPr>
                              <w:t>A CONSULTER</w:t>
                            </w:r>
                          </w:p>
                          <w:p w:rsidR="00D36B9B" w:rsidRPr="000E5E3E" w:rsidRDefault="004E631A" w:rsidP="003E5F26">
                            <w:pPr>
                              <w:pStyle w:val="Paragraphedeliste"/>
                              <w:numPr>
                                <w:ilvl w:val="0"/>
                                <w:numId w:val="18"/>
                              </w:numPr>
                              <w:tabs>
                                <w:tab w:val="left" w:pos="142"/>
                              </w:tabs>
                              <w:spacing w:before="60" w:line="240" w:lineRule="auto"/>
                              <w:ind w:left="142" w:hanging="142"/>
                              <w:rPr>
                                <w:rFonts w:cs="Calibri-Italic"/>
                                <w:iCs/>
                                <w:color w:val="3C4693" w:themeColor="text2"/>
                                <w:sz w:val="19"/>
                                <w:szCs w:val="19"/>
                              </w:rPr>
                            </w:pPr>
                            <w:hyperlink r:id="rId13" w:history="1">
                              <w:r w:rsidR="00D36B9B" w:rsidRPr="000E5E3E">
                                <w:rPr>
                                  <w:rStyle w:val="Lienhypertexte"/>
                                  <w:rFonts w:cs="Calibri-Italic"/>
                                  <w:iCs/>
                                  <w:sz w:val="19"/>
                                  <w:szCs w:val="19"/>
                                </w:rPr>
                                <w:t>L’arrêté préfectoral</w:t>
                              </w:r>
                            </w:hyperlink>
                          </w:p>
                          <w:p w:rsidR="00D36B9B" w:rsidRPr="000E5E3E" w:rsidRDefault="00D36B9B" w:rsidP="000E5E3E">
                            <w:pPr>
                              <w:pStyle w:val="Paragraphedeliste"/>
                              <w:tabs>
                                <w:tab w:val="left" w:pos="142"/>
                              </w:tabs>
                              <w:spacing w:before="60" w:line="240" w:lineRule="auto"/>
                              <w:ind w:left="142"/>
                              <w:rPr>
                                <w:rFonts w:cs="Calibri-Italic"/>
                                <w:iCs/>
                                <w:color w:val="3C4693" w:themeColor="text2"/>
                                <w:sz w:val="19"/>
                                <w:szCs w:val="19"/>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19" o:spid="_x0000_s1028" type="#_x0000_t202" style="position:absolute;left:0;text-align:left;margin-left:-145.85pt;margin-top:97.4pt;width:118.15pt;height:50.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Ub6sgIAALAFAAAOAAAAZHJzL2Uyb0RvYy54bWysVN9vmzAQfp+0/8HyO8VQSAIqqdoQpknd&#10;D6nby94cMMEa2Mx2At20/31nk6Rpq0lTNR6Qf5y/u+/uu7u6HrsW7ZnSXIoMBxcEIyZKWXGxzfDX&#10;L4W3wEgbKiraSsEy/MA0vl6+fXM19CkLZSPbiikEIEKnQ5/hxpg+9X1dNqyj+kL2TMBlLVVHDWzV&#10;1q8UHQC9a/2QkJk/SFX1SpZMazjNp0u8dPh1zUrzqa41M6jNMMRm3F+5/8b+/eUVTbeK9g0vD2HQ&#10;V0TRUS7A6Qkqp4aineIvoDpeKqllbS5K2fmyrnnJHAdgE5BnbO4b2jPHBZKj+1Oa9P+DLT/uPyvE&#10;K6hdgpGgHdToG1QKVQwZNhqG4BySNPQ6Bdv7HqzNeCtHeOAI6/5Olt81mPhnNtMDba03wwdZASrd&#10;GelejLXqbKqAPAIYqMrDqRLgEZUWOyYkJjFGJdzNLmcJrK0Lmh5f90qbd0x2yC4yrKDSDp3u77SZ&#10;TI8m1pmQBW9bOKdpK54cAOZ0Ar7hqb2zUbji/UpIsl6sF5EXhbO1F5E8926KVeTNimAe55f5apUH&#10;v63fIEobXlVMWDdHIQXRvxXqIOlJAicpadnyysLZkLTablatQnsKQi7cd0jImZn/NAyXL+DyjFIQ&#10;RuQ2TLxitph7URHFXjInC48EyW0yI1ES5cVTSncc9DC1KDh4LSU0ZDiJw3hSzV+5Efe95EbTjhsY&#10;FS3vMrw4GdG0YbRai8qV1lDeTuuzVNjwH1MB5T4W2gnWanRSqxk3o+uE8Cj4jaweQMFKgsBApjDm&#10;YNFI9ROjAUZGhvWPHVUMo/a9gJ5MgiiyM8Ztongewkad32zOb6goASrDBqNpuTLTXNr1im8b8DQ1&#10;mJA30Dk1d6K2LTZFdeg3GAuO22GE2blzvndWj4N2+QcAAP//AwBQSwMEFAAGAAgAAAAhAChgfDbg&#10;AAAADAEAAA8AAABkcnMvZG93bnJldi54bWxMj91OhDAQhe9NfIdmTLxjC2RRQcrGmGw0xpvFfYAu&#10;VEqg04aWH316xyu9nJwvZ75THjYzskVNvrcoINnFwBQ2tu2xE3D+OEYPwHyQ2MrRohLwpTwcquur&#10;UhatXfGkljp0jErQF1KADsEVnPtGKyP9zjqFlH3aychA59TxdpIrlZuRp3F8x43skT5o6dSzVs1Q&#10;z0bAcX55Ncs3n91b3ayo3TCf3wchbm+2p0dgQW3hD4ZffVKHipwudsbWs1FAlObJPbGU5HsaQUiU&#10;ZXtgFwFpniXAq5L/H1H9AAAA//8DAFBLAQItABQABgAIAAAAIQC2gziS/gAAAOEBAAATAAAAAAAA&#10;AAAAAAAAAAAAAABbQ29udGVudF9UeXBlc10ueG1sUEsBAi0AFAAGAAgAAAAhADj9If/WAAAAlAEA&#10;AAsAAAAAAAAAAAAAAAAALwEAAF9yZWxzLy5yZWxzUEsBAi0AFAAGAAgAAAAhAFNpRvqyAgAAsAUA&#10;AA4AAAAAAAAAAAAAAAAALgIAAGRycy9lMm9Eb2MueG1sUEsBAi0AFAAGAAgAAAAhAChgfDbgAAAA&#10;DAEAAA8AAAAAAAAAAAAAAAAADAUAAGRycy9kb3ducmV2LnhtbFBLBQYAAAAABAAEAPMAAAAZBgAA&#10;AAA=&#10;" filled="f" stroked="f">
                <v:path arrowok="t"/>
                <v:textbox>
                  <w:txbxContent>
                    <w:p w:rsidR="00D36B9B" w:rsidRPr="003E5F26" w:rsidRDefault="003E5F26" w:rsidP="00D36B9B">
                      <w:pPr>
                        <w:tabs>
                          <w:tab w:val="left" w:pos="142"/>
                        </w:tabs>
                        <w:spacing w:before="60" w:after="60" w:line="240" w:lineRule="auto"/>
                        <w:rPr>
                          <w:rFonts w:asciiTheme="minorHAnsi" w:hAnsiTheme="minorHAnsi" w:cs="Calibri-Italic"/>
                          <w:b/>
                          <w:iCs/>
                          <w:color w:val="959D1A" w:themeColor="background2" w:themeShade="BF"/>
                          <w:sz w:val="19"/>
                          <w:szCs w:val="19"/>
                        </w:rPr>
                      </w:pPr>
                      <w:r w:rsidRPr="003E5F26">
                        <w:rPr>
                          <w:rFonts w:asciiTheme="minorHAnsi" w:hAnsiTheme="minorHAnsi" w:cs="Calibri-Italic"/>
                          <w:b/>
                          <w:iCs/>
                          <w:color w:val="959D1A" w:themeColor="background2" w:themeShade="BF"/>
                          <w:sz w:val="19"/>
                          <w:szCs w:val="19"/>
                        </w:rPr>
                        <w:t>A CONSULTER</w:t>
                      </w:r>
                    </w:p>
                    <w:p w:rsidR="00D36B9B" w:rsidRPr="000E5E3E" w:rsidRDefault="00D7059B" w:rsidP="003E5F26">
                      <w:pPr>
                        <w:pStyle w:val="Paragraphedeliste"/>
                        <w:numPr>
                          <w:ilvl w:val="0"/>
                          <w:numId w:val="18"/>
                        </w:numPr>
                        <w:tabs>
                          <w:tab w:val="left" w:pos="142"/>
                        </w:tabs>
                        <w:spacing w:before="60" w:line="240" w:lineRule="auto"/>
                        <w:ind w:left="142" w:hanging="142"/>
                        <w:rPr>
                          <w:rFonts w:cs="Calibri-Italic"/>
                          <w:iCs/>
                          <w:color w:val="3C4693" w:themeColor="text2"/>
                          <w:sz w:val="19"/>
                          <w:szCs w:val="19"/>
                        </w:rPr>
                      </w:pPr>
                      <w:hyperlink r:id="rId15" w:history="1">
                        <w:r w:rsidR="00D36B9B" w:rsidRPr="000E5E3E">
                          <w:rPr>
                            <w:rStyle w:val="Lienhypertexte"/>
                            <w:rFonts w:cs="Calibri-Italic"/>
                            <w:iCs/>
                            <w:sz w:val="19"/>
                            <w:szCs w:val="19"/>
                          </w:rPr>
                          <w:t>L’arrêté préfectoral</w:t>
                        </w:r>
                      </w:hyperlink>
                    </w:p>
                    <w:p w:rsidR="00D36B9B" w:rsidRPr="000E5E3E" w:rsidRDefault="00D36B9B" w:rsidP="000E5E3E">
                      <w:pPr>
                        <w:pStyle w:val="Paragraphedeliste"/>
                        <w:tabs>
                          <w:tab w:val="left" w:pos="142"/>
                        </w:tabs>
                        <w:spacing w:before="60" w:line="240" w:lineRule="auto"/>
                        <w:ind w:left="142"/>
                        <w:rPr>
                          <w:rFonts w:cs="Calibri-Italic"/>
                          <w:iCs/>
                          <w:color w:val="3C4693" w:themeColor="text2"/>
                          <w:sz w:val="19"/>
                          <w:szCs w:val="19"/>
                        </w:rPr>
                      </w:pPr>
                    </w:p>
                  </w:txbxContent>
                </v:textbox>
              </v:shape>
            </w:pict>
          </mc:Fallback>
        </mc:AlternateContent>
      </w:r>
      <w:r w:rsidRPr="00397DC7">
        <w:rPr>
          <w:rFonts w:ascii="Calibri" w:hAnsi="Calibri"/>
          <w:szCs w:val="21"/>
        </w:rPr>
        <w:t xml:space="preserve">Le nouvel arrêté préfectoral demande à chacun d’être acteur de la lutte contre l’ambroisie : propriétaires, locataires, gestionnaires, occupants de parcelles publiques et privées. </w:t>
      </w:r>
    </w:p>
    <w:p w:rsidR="002347FE" w:rsidRDefault="00397DC7" w:rsidP="00397DC7">
      <w:pPr>
        <w:spacing w:before="120"/>
        <w:jc w:val="both"/>
        <w:rPr>
          <w:rFonts w:ascii="Calibri" w:hAnsi="Calibri"/>
          <w:szCs w:val="21"/>
        </w:rPr>
      </w:pPr>
      <w:r w:rsidRPr="00397DC7">
        <w:rPr>
          <w:rFonts w:ascii="Calibri" w:hAnsi="Calibri"/>
          <w:szCs w:val="21"/>
        </w:rPr>
        <w:t xml:space="preserve">Dès qu’un pied d’ambroisie apparaît, il convient de l’éliminer idéalement avant pollinisation, et au plus tard avant la grenaison. Un plant d’ambroisie est capable de produire plusieurs milliers de graines qui peuvent résister quelques dizaines d’années dans le sol. Une fois que le terrain sur lequel il s’est développé, est infesté, son éradication devient alors difficile. </w:t>
      </w:r>
    </w:p>
    <w:p w:rsidR="00397DC7" w:rsidRPr="00397DC7" w:rsidRDefault="00397DC7" w:rsidP="00397DC7">
      <w:pPr>
        <w:spacing w:before="120"/>
        <w:jc w:val="both"/>
        <w:rPr>
          <w:rFonts w:ascii="Calibri" w:hAnsi="Calibri"/>
          <w:szCs w:val="21"/>
        </w:rPr>
      </w:pPr>
      <w:r w:rsidRPr="00397DC7">
        <w:rPr>
          <w:rFonts w:ascii="Calibri" w:hAnsi="Calibri"/>
          <w:szCs w:val="21"/>
        </w:rPr>
        <w:t>Cela demande un investissement humain et financier important car il faudra traiter la zone contaminée à chaque nouvelle saison jusqu’à épuisement de la banque de graines dans le sol.</w:t>
      </w:r>
    </w:p>
    <w:p w:rsidR="00397DC7" w:rsidRPr="00397DC7" w:rsidRDefault="001863D3" w:rsidP="00397DC7">
      <w:pPr>
        <w:spacing w:before="120"/>
        <w:jc w:val="both"/>
        <w:rPr>
          <w:rFonts w:ascii="Calibri" w:hAnsi="Calibri"/>
          <w:szCs w:val="21"/>
        </w:rPr>
      </w:pPr>
      <w:r w:rsidRPr="003E5F26">
        <w:rPr>
          <w:rFonts w:ascii="Times New Roman" w:eastAsiaTheme="minorHAnsi" w:hAnsi="Times New Roman"/>
          <w:b/>
          <w:noProof/>
          <w:sz w:val="21"/>
          <w:szCs w:val="21"/>
        </w:rPr>
        <mc:AlternateContent>
          <mc:Choice Requires="wps">
            <w:drawing>
              <wp:anchor distT="0" distB="0" distL="114300" distR="114300" simplePos="0" relativeHeight="251755520" behindDoc="0" locked="0" layoutInCell="1" allowOverlap="1" wp14:anchorId="583C3760" wp14:editId="192552D7">
                <wp:simplePos x="0" y="0"/>
                <wp:positionH relativeFrom="column">
                  <wp:posOffset>-1854835</wp:posOffset>
                </wp:positionH>
                <wp:positionV relativeFrom="paragraph">
                  <wp:posOffset>163459</wp:posOffset>
                </wp:positionV>
                <wp:extent cx="1733910" cy="636905"/>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33910" cy="63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3D3" w:rsidRPr="003E5F26" w:rsidRDefault="001863D3" w:rsidP="001863D3">
                            <w:pPr>
                              <w:tabs>
                                <w:tab w:val="left" w:pos="142"/>
                              </w:tabs>
                              <w:spacing w:before="60" w:after="60" w:line="240" w:lineRule="auto"/>
                              <w:rPr>
                                <w:rFonts w:asciiTheme="minorHAnsi" w:hAnsiTheme="minorHAnsi" w:cs="Calibri-Italic"/>
                                <w:b/>
                                <w:iCs/>
                                <w:color w:val="959D1A" w:themeColor="background2" w:themeShade="BF"/>
                                <w:sz w:val="19"/>
                                <w:szCs w:val="19"/>
                              </w:rPr>
                            </w:pPr>
                            <w:r>
                              <w:rPr>
                                <w:rFonts w:asciiTheme="minorHAnsi" w:hAnsiTheme="minorHAnsi" w:cs="Calibri-Italic"/>
                                <w:b/>
                                <w:iCs/>
                                <w:color w:val="959D1A" w:themeColor="background2" w:themeShade="BF"/>
                                <w:sz w:val="19"/>
                                <w:szCs w:val="19"/>
                              </w:rPr>
                              <w:t>EN SAVOIR PLUS</w:t>
                            </w:r>
                          </w:p>
                          <w:p w:rsidR="001863D3" w:rsidRPr="001863D3" w:rsidRDefault="004E631A" w:rsidP="001863D3">
                            <w:pPr>
                              <w:pStyle w:val="Paragraphedeliste"/>
                              <w:numPr>
                                <w:ilvl w:val="0"/>
                                <w:numId w:val="18"/>
                              </w:numPr>
                              <w:tabs>
                                <w:tab w:val="left" w:pos="142"/>
                              </w:tabs>
                              <w:spacing w:before="60" w:line="240" w:lineRule="auto"/>
                              <w:ind w:left="142" w:hanging="142"/>
                              <w:rPr>
                                <w:rFonts w:cs="Calibri-Italic"/>
                                <w:iCs/>
                                <w:color w:val="3C4693" w:themeColor="text2"/>
                                <w:sz w:val="19"/>
                                <w:szCs w:val="19"/>
                              </w:rPr>
                            </w:pPr>
                            <w:hyperlink r:id="rId16" w:history="1">
                              <w:r w:rsidR="001863D3" w:rsidRPr="001863D3">
                                <w:rPr>
                                  <w:rStyle w:val="Lienhypertexte"/>
                                  <w:rFonts w:cs="Calibri-Italic"/>
                                  <w:iCs/>
                                  <w:sz w:val="19"/>
                                  <w:szCs w:val="19"/>
                                </w:rPr>
                                <w:t>Site ARS</w:t>
                              </w:r>
                            </w:hyperlink>
                            <w:r w:rsidR="001863D3" w:rsidRPr="001863D3">
                              <w:rPr>
                                <w:rFonts w:cs="Calibri-Italic"/>
                                <w:iCs/>
                                <w:sz w:val="19"/>
                                <w:szCs w:val="19"/>
                              </w:rPr>
                              <w:t xml:space="preserve"> </w:t>
                            </w:r>
                          </w:p>
                          <w:p w:rsidR="001863D3" w:rsidRPr="001863D3" w:rsidRDefault="004E631A" w:rsidP="001863D3">
                            <w:pPr>
                              <w:pStyle w:val="Paragraphedeliste"/>
                              <w:numPr>
                                <w:ilvl w:val="0"/>
                                <w:numId w:val="18"/>
                              </w:numPr>
                              <w:tabs>
                                <w:tab w:val="left" w:pos="142"/>
                              </w:tabs>
                              <w:spacing w:before="60" w:line="240" w:lineRule="auto"/>
                              <w:ind w:left="142" w:hanging="142"/>
                              <w:rPr>
                                <w:rFonts w:cs="Calibri-Italic"/>
                                <w:iCs/>
                                <w:color w:val="3C4693" w:themeColor="text2"/>
                                <w:sz w:val="19"/>
                                <w:szCs w:val="19"/>
                              </w:rPr>
                            </w:pPr>
                            <w:hyperlink r:id="rId17" w:history="1">
                              <w:r w:rsidR="001863D3" w:rsidRPr="001863D3">
                                <w:rPr>
                                  <w:rStyle w:val="Lienhypertexte"/>
                                  <w:rFonts w:cs="Calibri-Italic"/>
                                  <w:iCs/>
                                  <w:sz w:val="19"/>
                                  <w:szCs w:val="19"/>
                                </w:rPr>
                                <w:t>Site ambroisie-info</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1" o:spid="_x0000_s1029" type="#_x0000_t202" style="position:absolute;left:0;text-align:left;margin-left:-146.05pt;margin-top:12.85pt;width:136.55pt;height:50.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YlsgIAAK4FAAAOAAAAZHJzL2Uyb0RvYy54bWysVMlu2zAQvRfoPxC8K1osy5YQOUgsqyiQ&#10;LkDaS2+0SFlEJVIlactp0X/vkLIdO0GBIqgOApfhm3kzb+b6Zt+1aMeU5lLkOLwKMGKikpSLTY6/&#10;fim9OUbaEEFJKwXL8SPT+Gbx9s310Gcsko1sKVMIQITOhj7HjTF95vu6alhH9JXsmYDLWqqOGNiq&#10;jU8VGQC9a/0oCBJ/kIr2SlZMazgtxku8cPh1zSrzqa41M6jNMcRm3F+5/9r+/cU1yTaK9A2vDmGQ&#10;V0TRES7A6QmqIIagreIvoDpeKallba4q2fmyrnnFHAdgEwbP2Dw0pGeOCyRH96c06f8HW33cfVaI&#10;U6gdRoJ0UKJvUChEGTJsbxgKbYqGXmdg+dCDrdnfyb01t3R1fy+r7xpM/DOb8YG21uvhg6QASrZG&#10;uhf7WnX2JVBHAAM1eTzVARyiymLPJpM0hKsK7pJJkgZTG4VPsuPrXmnzjskO2UWOFdTZoZPdvTaj&#10;6dHEOhOy5G0L5yRrxcUBYI4n4Bue2jsbhSvdrzRIV/PVPPbiKFl5cVAU3m25jL2kDGfTYlIsl0X4&#10;2/oN46zhlDJh3RxlFMb/VqaDoEcBnISkZcuphbMhabVZL1uFdgRkXLrvkJAzM/8yDJcv4PKMUhjF&#10;wV2UemUyn3lxGU+9dBbMvSBM79IkiNO4KC8p3XOQw9ig4OC1lNCQ43QaTUfV/JVb4L6X3EjWcQOD&#10;ouVdjucnI5I1jNCVoK60hvB2XJ+lwob/lAoo97HQTrBWo6NazX69d30wOQp+LekjKFhJEBhoEYYc&#10;LBqpfmI0wMDIsf6xJYph1L4X0JFpGMd2wrhNPJ1FsFHnN+vzGyIqgMqxwWhcLs04lba94psGPI0N&#10;JuQtdE7Nnahti41RHfoNhoLjdhhgduqc753V05hd/AEAAP//AwBQSwMEFAAGAAgAAAAhAGxMdZzf&#10;AAAACwEAAA8AAABkcnMvZG93bnJldi54bWxMj8tOwzAQRfdI/IM1ldilTixRaIhTIaQKhNiQ9gPc&#10;xI2jxGMrdh7w9QwrWI7m6N5zi8NqBzbrMXQOJWTbFJjG2jUdthLOp2PyCCxEhY0aHGoJXzrAoby9&#10;KVTeuAU/9VzFllEIhlxJMDH6nPNQG21V2DqvkX5XN1oV6Rxb3oxqoXA7cJGmO25Vh9RglNcvRtd9&#10;NVkJx+n1zc7ffPLvVb2g8f10/uilvNusz0/Aol7jHwy/+qQOJTld3IRNYIOEROxFRqwEcf8AjIgk&#10;29O6C6FilwIvC/5/Q/kDAAD//wMAUEsBAi0AFAAGAAgAAAAhALaDOJL+AAAA4QEAABMAAAAAAAAA&#10;AAAAAAAAAAAAAFtDb250ZW50X1R5cGVzXS54bWxQSwECLQAUAAYACAAAACEAOP0h/9YAAACUAQAA&#10;CwAAAAAAAAAAAAAAAAAvAQAAX3JlbHMvLnJlbHNQSwECLQAUAAYACAAAACEAlAX2JbICAACuBQAA&#10;DgAAAAAAAAAAAAAAAAAuAgAAZHJzL2Uyb0RvYy54bWxQSwECLQAUAAYACAAAACEAbEx1nN8AAAAL&#10;AQAADwAAAAAAAAAAAAAAAAAMBQAAZHJzL2Rvd25yZXYueG1sUEsFBgAAAAAEAAQA8wAAABgGAAAA&#10;AA==&#10;" filled="f" stroked="f">
                <v:path arrowok="t"/>
                <v:textbox>
                  <w:txbxContent>
                    <w:p w:rsidR="001863D3" w:rsidRPr="003E5F26" w:rsidRDefault="001863D3" w:rsidP="001863D3">
                      <w:pPr>
                        <w:tabs>
                          <w:tab w:val="left" w:pos="142"/>
                        </w:tabs>
                        <w:spacing w:before="60" w:after="60" w:line="240" w:lineRule="auto"/>
                        <w:rPr>
                          <w:rFonts w:asciiTheme="minorHAnsi" w:hAnsiTheme="minorHAnsi" w:cs="Calibri-Italic"/>
                          <w:b/>
                          <w:iCs/>
                          <w:color w:val="959D1A" w:themeColor="background2" w:themeShade="BF"/>
                          <w:sz w:val="19"/>
                          <w:szCs w:val="19"/>
                        </w:rPr>
                      </w:pPr>
                      <w:r>
                        <w:rPr>
                          <w:rFonts w:asciiTheme="minorHAnsi" w:hAnsiTheme="minorHAnsi" w:cs="Calibri-Italic"/>
                          <w:b/>
                          <w:iCs/>
                          <w:color w:val="959D1A" w:themeColor="background2" w:themeShade="BF"/>
                          <w:sz w:val="19"/>
                          <w:szCs w:val="19"/>
                        </w:rPr>
                        <w:t>EN SAVOIR PLUS</w:t>
                      </w:r>
                    </w:p>
                    <w:p w:rsidR="001863D3" w:rsidRPr="001863D3" w:rsidRDefault="00D7059B" w:rsidP="001863D3">
                      <w:pPr>
                        <w:pStyle w:val="Paragraphedeliste"/>
                        <w:numPr>
                          <w:ilvl w:val="0"/>
                          <w:numId w:val="18"/>
                        </w:numPr>
                        <w:tabs>
                          <w:tab w:val="left" w:pos="142"/>
                        </w:tabs>
                        <w:spacing w:before="60" w:line="240" w:lineRule="auto"/>
                        <w:ind w:left="142" w:hanging="142"/>
                        <w:rPr>
                          <w:rFonts w:cs="Calibri-Italic"/>
                          <w:iCs/>
                          <w:color w:val="3C4693" w:themeColor="text2"/>
                          <w:sz w:val="19"/>
                          <w:szCs w:val="19"/>
                        </w:rPr>
                      </w:pPr>
                      <w:hyperlink r:id="rId18" w:history="1">
                        <w:r w:rsidR="001863D3" w:rsidRPr="001863D3">
                          <w:rPr>
                            <w:rStyle w:val="Lienhypertexte"/>
                            <w:rFonts w:cs="Calibri-Italic"/>
                            <w:iCs/>
                            <w:sz w:val="19"/>
                            <w:szCs w:val="19"/>
                          </w:rPr>
                          <w:t>Site ARS</w:t>
                        </w:r>
                      </w:hyperlink>
                      <w:r w:rsidR="001863D3" w:rsidRPr="001863D3">
                        <w:rPr>
                          <w:rFonts w:cs="Calibri-Italic"/>
                          <w:iCs/>
                          <w:sz w:val="19"/>
                          <w:szCs w:val="19"/>
                        </w:rPr>
                        <w:t xml:space="preserve"> </w:t>
                      </w:r>
                    </w:p>
                    <w:p w:rsidR="001863D3" w:rsidRPr="001863D3" w:rsidRDefault="00D7059B" w:rsidP="001863D3">
                      <w:pPr>
                        <w:pStyle w:val="Paragraphedeliste"/>
                        <w:numPr>
                          <w:ilvl w:val="0"/>
                          <w:numId w:val="18"/>
                        </w:numPr>
                        <w:tabs>
                          <w:tab w:val="left" w:pos="142"/>
                        </w:tabs>
                        <w:spacing w:before="60" w:line="240" w:lineRule="auto"/>
                        <w:ind w:left="142" w:hanging="142"/>
                        <w:rPr>
                          <w:rFonts w:cs="Calibri-Italic"/>
                          <w:iCs/>
                          <w:color w:val="3C4693" w:themeColor="text2"/>
                          <w:sz w:val="19"/>
                          <w:szCs w:val="19"/>
                        </w:rPr>
                      </w:pPr>
                      <w:hyperlink r:id="rId19" w:history="1">
                        <w:r w:rsidR="001863D3" w:rsidRPr="001863D3">
                          <w:rPr>
                            <w:rStyle w:val="Lienhypertexte"/>
                            <w:rFonts w:cs="Calibri-Italic"/>
                            <w:iCs/>
                            <w:sz w:val="19"/>
                            <w:szCs w:val="19"/>
                          </w:rPr>
                          <w:t>Site ambroisie-info</w:t>
                        </w:r>
                      </w:hyperlink>
                    </w:p>
                  </w:txbxContent>
                </v:textbox>
              </v:shape>
            </w:pict>
          </mc:Fallback>
        </mc:AlternateContent>
      </w:r>
      <w:r w:rsidR="00397DC7" w:rsidRPr="00397DC7">
        <w:rPr>
          <w:rFonts w:ascii="Calibri" w:hAnsi="Calibri"/>
          <w:szCs w:val="21"/>
        </w:rPr>
        <w:t>La lutte est organisée autour d’un réseau de référents communaux et intercommunaux, piliers essentiels, qui informent la population sur la présence de la plante et les moyens à mettre en œuvre pour l’éradiquer et prévenir son implantation et qui s’assurent de la bonne gestion des plants d’ambroisie signalés sur leur territoire.</w:t>
      </w:r>
    </w:p>
    <w:p w:rsidR="00BD1E39" w:rsidRDefault="00BD1E39" w:rsidP="00397DC7">
      <w:pPr>
        <w:spacing w:before="120"/>
        <w:jc w:val="both"/>
        <w:rPr>
          <w:rFonts w:ascii="Calibri" w:hAnsi="Calibri"/>
          <w:sz w:val="21"/>
          <w:szCs w:val="21"/>
          <w:lang w:eastAsia="en-US"/>
        </w:rPr>
      </w:pPr>
      <w:r w:rsidRPr="003E5F26">
        <w:rPr>
          <w:rFonts w:ascii="Calibri" w:hAnsi="Calibri"/>
          <w:sz w:val="21"/>
          <w:szCs w:val="21"/>
          <w:lang w:eastAsia="en-US"/>
        </w:rPr>
        <w:br w:type="page"/>
      </w:r>
    </w:p>
    <w:p w:rsidR="002347FE" w:rsidRPr="002347FE" w:rsidRDefault="002347FE" w:rsidP="002347FE">
      <w:pPr>
        <w:spacing w:before="120"/>
        <w:jc w:val="both"/>
        <w:rPr>
          <w:rFonts w:asciiTheme="minorHAnsi" w:eastAsia="Calibri" w:hAnsiTheme="minorHAnsi" w:cs="Calibri-Italic"/>
          <w:b/>
          <w:iCs/>
          <w:color w:val="3C4693"/>
          <w:sz w:val="19"/>
          <w:szCs w:val="19"/>
          <w:lang w:eastAsia="en-US"/>
        </w:rPr>
      </w:pPr>
      <w:r w:rsidRPr="002347FE">
        <w:rPr>
          <w:rFonts w:asciiTheme="minorHAnsi" w:eastAsia="Calibri" w:hAnsiTheme="minorHAnsi" w:cs="Calibri-Italic"/>
          <w:b/>
          <w:iCs/>
          <w:color w:val="3C4693"/>
          <w:sz w:val="19"/>
          <w:szCs w:val="19"/>
          <w:lang w:eastAsia="en-US"/>
        </w:rPr>
        <w:lastRenderedPageBreak/>
        <w:t>Signaler l’ambroisie : un geste citoyen </w:t>
      </w:r>
    </w:p>
    <w:p w:rsidR="002347FE" w:rsidRPr="002347FE" w:rsidRDefault="007171CE" w:rsidP="002347FE">
      <w:pPr>
        <w:spacing w:before="120"/>
        <w:jc w:val="both"/>
        <w:rPr>
          <w:rFonts w:ascii="Calibri" w:hAnsi="Calibri"/>
          <w:szCs w:val="21"/>
        </w:rPr>
      </w:pPr>
      <w:r w:rsidRPr="00CD50E3">
        <w:rPr>
          <w:rFonts w:ascii="Times New Roman" w:hAnsi="Times New Roman"/>
          <w:noProof/>
          <w:sz w:val="22"/>
        </w:rPr>
        <w:drawing>
          <wp:anchor distT="0" distB="0" distL="114300" distR="114300" simplePos="0" relativeHeight="251748352" behindDoc="0" locked="0" layoutInCell="1" allowOverlap="1" wp14:anchorId="03149877" wp14:editId="4829CE1E">
            <wp:simplePos x="0" y="0"/>
            <wp:positionH relativeFrom="column">
              <wp:posOffset>-1852930</wp:posOffset>
            </wp:positionH>
            <wp:positionV relativeFrom="paragraph">
              <wp:posOffset>133985</wp:posOffset>
            </wp:positionV>
            <wp:extent cx="1696085" cy="612140"/>
            <wp:effectExtent l="0" t="0" r="0" b="0"/>
            <wp:wrapNone/>
            <wp:docPr id="21" name="Image 21" descr="L’ambroisie : une plante inva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mbroisie : une plante invasive"/>
                    <pic:cNvPicPr>
                      <a:picLocks noChangeAspect="1" noChangeArrowheads="1"/>
                    </pic:cNvPicPr>
                  </pic:nvPicPr>
                  <pic:blipFill rotWithShape="1">
                    <a:blip r:embed="rId20">
                      <a:extLst>
                        <a:ext uri="{28A0092B-C50C-407E-A947-70E740481C1C}">
                          <a14:useLocalDpi xmlns:a14="http://schemas.microsoft.com/office/drawing/2010/main" val="0"/>
                        </a:ext>
                      </a:extLst>
                    </a:blip>
                    <a:srcRect l="3422" t="5102" r="6084" b="7143"/>
                    <a:stretch/>
                  </pic:blipFill>
                  <pic:spPr bwMode="auto">
                    <a:xfrm>
                      <a:off x="0" y="0"/>
                      <a:ext cx="1696085" cy="612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47FE" w:rsidRPr="002347FE">
        <w:rPr>
          <w:rFonts w:ascii="Calibri" w:hAnsi="Calibri"/>
          <w:szCs w:val="21"/>
        </w:rPr>
        <w:t xml:space="preserve">Toute personne qui pense reconnaître un plant d’ambroisie est invitée à l’arracher et à le signaler sur la plateforme de signalement : </w:t>
      </w:r>
      <w:hyperlink r:id="rId21" w:tgtFrame="_self" w:history="1">
        <w:r w:rsidR="002347FE" w:rsidRPr="002347FE">
          <w:rPr>
            <w:rFonts w:ascii="Calibri" w:hAnsi="Calibri"/>
            <w:b/>
            <w:szCs w:val="21"/>
          </w:rPr>
          <w:t>« Signalement-ambroisie »</w:t>
        </w:r>
      </w:hyperlink>
      <w:r w:rsidR="002347FE" w:rsidRPr="002347FE">
        <w:rPr>
          <w:rFonts w:ascii="Calibri" w:hAnsi="Calibri"/>
          <w:szCs w:val="21"/>
        </w:rPr>
        <w:t xml:space="preserve"> . </w:t>
      </w:r>
    </w:p>
    <w:p w:rsidR="002347FE" w:rsidRPr="002347FE" w:rsidRDefault="007171CE" w:rsidP="002347FE">
      <w:pPr>
        <w:spacing w:before="120"/>
        <w:jc w:val="both"/>
        <w:rPr>
          <w:rFonts w:ascii="Calibri" w:hAnsi="Calibri"/>
          <w:szCs w:val="21"/>
        </w:rPr>
      </w:pPr>
      <w:r>
        <w:rPr>
          <w:noProof/>
        </w:rPr>
        <w:drawing>
          <wp:anchor distT="0" distB="0" distL="114300" distR="114300" simplePos="0" relativeHeight="251747328" behindDoc="0" locked="0" layoutInCell="1" allowOverlap="1" wp14:anchorId="19D9C571" wp14:editId="5278497B">
            <wp:simplePos x="0" y="0"/>
            <wp:positionH relativeFrom="column">
              <wp:posOffset>4225925</wp:posOffset>
            </wp:positionH>
            <wp:positionV relativeFrom="paragraph">
              <wp:posOffset>498475</wp:posOffset>
            </wp:positionV>
            <wp:extent cx="896620" cy="1379855"/>
            <wp:effectExtent l="114300" t="76200" r="113030" b="67945"/>
            <wp:wrapSquare wrapText="bothSides"/>
            <wp:docPr id="6" name="Image 5"/>
            <wp:cNvGraphicFramePr/>
            <a:graphic xmlns:a="http://schemas.openxmlformats.org/drawingml/2006/main">
              <a:graphicData uri="http://schemas.openxmlformats.org/drawingml/2006/picture">
                <pic:pic xmlns:pic="http://schemas.openxmlformats.org/drawingml/2006/picture">
                  <pic:nvPicPr>
                    <pic:cNvPr id="6" name="Image 5"/>
                    <pic:cNvPicPr/>
                  </pic:nvPicPr>
                  <pic:blipFill>
                    <a:blip r:embed="rId22" cstate="print">
                      <a:extLst>
                        <a:ext uri="{28A0092B-C50C-407E-A947-70E740481C1C}">
                          <a14:useLocalDpi xmlns:a14="http://schemas.microsoft.com/office/drawing/2010/main" val="0"/>
                        </a:ext>
                      </a:extLst>
                    </a:blip>
                    <a:stretch>
                      <a:fillRect/>
                    </a:stretch>
                  </pic:blipFill>
                  <pic:spPr bwMode="auto">
                    <a:xfrm rot="551060">
                      <a:off x="0" y="0"/>
                      <a:ext cx="896620" cy="1379855"/>
                    </a:xfrm>
                    <a:prstGeom prst="rect">
                      <a:avLst/>
                    </a:prstGeom>
                    <a:noFill/>
                    <a:ln>
                      <a:noFill/>
                    </a:ln>
                  </pic:spPr>
                </pic:pic>
              </a:graphicData>
            </a:graphic>
            <wp14:sizeRelH relativeFrom="page">
              <wp14:pctWidth>0</wp14:pctWidth>
            </wp14:sizeRelH>
            <wp14:sizeRelV relativeFrom="page">
              <wp14:pctHeight>0</wp14:pctHeight>
            </wp14:sizeRelV>
          </wp:anchor>
        </w:drawing>
      </w:r>
      <w:r w:rsidR="002347FE" w:rsidRPr="002347FE">
        <w:rPr>
          <w:rFonts w:ascii="Calibri" w:hAnsi="Calibri"/>
          <w:szCs w:val="21"/>
        </w:rPr>
        <w:t xml:space="preserve">La plateforme </w:t>
      </w:r>
      <w:r w:rsidR="002347FE" w:rsidRPr="007171CE">
        <w:rPr>
          <w:rFonts w:ascii="Calibri" w:hAnsi="Calibri"/>
          <w:b/>
          <w:szCs w:val="21"/>
        </w:rPr>
        <w:t>permet à tous d'être acteur de la lutte</w:t>
      </w:r>
      <w:r w:rsidR="002347FE" w:rsidRPr="002347FE">
        <w:rPr>
          <w:rFonts w:ascii="Calibri" w:hAnsi="Calibri"/>
          <w:szCs w:val="21"/>
        </w:rPr>
        <w:t xml:space="preserve"> et de contribuer au repérage mené par les collectivités.</w:t>
      </w:r>
      <w:r>
        <w:rPr>
          <w:rFonts w:ascii="Calibri" w:hAnsi="Calibri"/>
          <w:szCs w:val="21"/>
        </w:rPr>
        <w:t xml:space="preserve"> Les signalements peuvent être faits à partir de p</w:t>
      </w:r>
      <w:r w:rsidR="002347FE" w:rsidRPr="002347FE">
        <w:rPr>
          <w:rFonts w:ascii="Calibri" w:hAnsi="Calibri"/>
          <w:szCs w:val="21"/>
        </w:rPr>
        <w:t>lusieurs canaux</w:t>
      </w:r>
      <w:r>
        <w:rPr>
          <w:rFonts w:ascii="Calibri" w:hAnsi="Calibri"/>
          <w:szCs w:val="21"/>
        </w:rPr>
        <w:t xml:space="preserve"> </w:t>
      </w:r>
      <w:r w:rsidR="002347FE" w:rsidRPr="002347FE">
        <w:rPr>
          <w:rFonts w:ascii="Calibri" w:hAnsi="Calibri"/>
          <w:szCs w:val="21"/>
        </w:rPr>
        <w:t>:</w:t>
      </w:r>
    </w:p>
    <w:p w:rsidR="002347FE" w:rsidRPr="002347FE" w:rsidRDefault="007171CE" w:rsidP="00DA51BA">
      <w:pPr>
        <w:pStyle w:val="Paragraphedeliste"/>
        <w:numPr>
          <w:ilvl w:val="0"/>
          <w:numId w:val="21"/>
        </w:numPr>
        <w:spacing w:before="60" w:after="0" w:line="264" w:lineRule="auto"/>
        <w:ind w:left="284" w:hanging="142"/>
        <w:contextualSpacing w:val="0"/>
        <w:jc w:val="both"/>
        <w:rPr>
          <w:rFonts w:ascii="Calibri" w:eastAsia="Times New Roman" w:hAnsi="Calibri" w:cs="Times New Roman"/>
          <w:sz w:val="20"/>
          <w:szCs w:val="21"/>
          <w:lang w:eastAsia="fr-FR"/>
        </w:rPr>
      </w:pPr>
      <w:r>
        <w:rPr>
          <w:rFonts w:ascii="Times New Roman" w:eastAsia="Times New Roman" w:hAnsi="Times New Roman" w:cs="Times New Roman"/>
          <w:noProof/>
          <w:lang w:eastAsia="fr-FR"/>
        </w:rPr>
        <w:drawing>
          <wp:anchor distT="0" distB="0" distL="114300" distR="114300" simplePos="0" relativeHeight="251745280" behindDoc="0" locked="0" layoutInCell="1" allowOverlap="1" wp14:anchorId="73C4544F" wp14:editId="4DE3544F">
            <wp:simplePos x="0" y="0"/>
            <wp:positionH relativeFrom="column">
              <wp:posOffset>-1880235</wp:posOffset>
            </wp:positionH>
            <wp:positionV relativeFrom="paragraph">
              <wp:posOffset>132715</wp:posOffset>
            </wp:positionV>
            <wp:extent cx="1729105" cy="1155700"/>
            <wp:effectExtent l="0" t="0" r="4445" b="635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r="1217"/>
                    <a:stretch/>
                  </pic:blipFill>
                  <pic:spPr bwMode="auto">
                    <a:xfrm>
                      <a:off x="0" y="0"/>
                      <a:ext cx="1729105" cy="1155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47FE" w:rsidRPr="002347FE">
        <w:rPr>
          <w:rFonts w:ascii="Calibri" w:eastAsia="Times New Roman" w:hAnsi="Calibri" w:cs="Times New Roman"/>
          <w:sz w:val="20"/>
          <w:szCs w:val="21"/>
          <w:lang w:eastAsia="fr-FR"/>
        </w:rPr>
        <w:t xml:space="preserve">une application smartphone servant à géo-localiser l'ambroisie directement sur le terrain </w:t>
      </w:r>
      <w:r w:rsidR="002347FE" w:rsidRPr="002347FE">
        <w:rPr>
          <w:rFonts w:ascii="Times New Roman" w:hAnsi="Times New Roman"/>
          <w:noProof/>
        </w:rPr>
        <w:t xml:space="preserve">   </w:t>
      </w:r>
    </w:p>
    <w:p w:rsidR="002347FE" w:rsidRPr="002347FE" w:rsidRDefault="002347FE" w:rsidP="00DA51BA">
      <w:pPr>
        <w:pStyle w:val="Paragraphedeliste"/>
        <w:numPr>
          <w:ilvl w:val="0"/>
          <w:numId w:val="20"/>
        </w:numPr>
        <w:spacing w:before="60" w:after="0" w:line="264" w:lineRule="auto"/>
        <w:ind w:left="284" w:hanging="142"/>
        <w:contextualSpacing w:val="0"/>
        <w:jc w:val="both"/>
        <w:rPr>
          <w:rFonts w:ascii="Calibri" w:eastAsia="Times New Roman" w:hAnsi="Calibri" w:cs="Times New Roman"/>
          <w:sz w:val="20"/>
          <w:szCs w:val="21"/>
          <w:lang w:eastAsia="fr-FR"/>
        </w:rPr>
      </w:pPr>
      <w:r w:rsidRPr="002347FE">
        <w:rPr>
          <w:rFonts w:ascii="Calibri" w:eastAsia="Times New Roman" w:hAnsi="Calibri" w:cs="Times New Roman"/>
          <w:sz w:val="20"/>
          <w:szCs w:val="21"/>
          <w:lang w:eastAsia="fr-FR"/>
        </w:rPr>
        <w:t xml:space="preserve">un site internet dédié : </w:t>
      </w:r>
      <w:hyperlink r:id="rId24" w:tgtFrame="_self" w:history="1">
        <w:r w:rsidRPr="002347FE">
          <w:rPr>
            <w:rFonts w:ascii="Calibri" w:eastAsia="Times New Roman" w:hAnsi="Calibri" w:cs="Times New Roman"/>
            <w:b/>
            <w:sz w:val="20"/>
            <w:szCs w:val="21"/>
            <w:lang w:eastAsia="fr-FR"/>
          </w:rPr>
          <w:t>« Signalement-ambroisie »</w:t>
        </w:r>
      </w:hyperlink>
    </w:p>
    <w:p w:rsidR="002347FE" w:rsidRPr="002347FE" w:rsidRDefault="002347FE" w:rsidP="00DA51BA">
      <w:pPr>
        <w:pStyle w:val="Paragraphedeliste"/>
        <w:numPr>
          <w:ilvl w:val="0"/>
          <w:numId w:val="20"/>
        </w:numPr>
        <w:spacing w:before="60" w:after="0" w:line="264" w:lineRule="auto"/>
        <w:ind w:left="284" w:hanging="142"/>
        <w:contextualSpacing w:val="0"/>
        <w:jc w:val="both"/>
        <w:rPr>
          <w:rFonts w:ascii="Calibri" w:eastAsia="Times New Roman" w:hAnsi="Calibri" w:cs="Times New Roman"/>
          <w:sz w:val="20"/>
          <w:szCs w:val="21"/>
          <w:lang w:eastAsia="fr-FR"/>
        </w:rPr>
      </w:pPr>
      <w:r w:rsidRPr="002347FE">
        <w:rPr>
          <w:rFonts w:ascii="Calibri" w:eastAsia="Times New Roman" w:hAnsi="Calibri" w:cs="Times New Roman"/>
          <w:sz w:val="20"/>
          <w:szCs w:val="21"/>
          <w:lang w:eastAsia="fr-FR"/>
        </w:rPr>
        <w:t>un numéro de téléphone</w:t>
      </w:r>
      <w:r w:rsidR="00DA51BA">
        <w:rPr>
          <w:rFonts w:ascii="Calibri" w:eastAsia="Times New Roman" w:hAnsi="Calibri" w:cs="Times New Roman"/>
          <w:sz w:val="20"/>
          <w:szCs w:val="21"/>
          <w:lang w:eastAsia="fr-FR"/>
        </w:rPr>
        <w:t> :</w:t>
      </w:r>
      <w:r w:rsidRPr="002347FE">
        <w:rPr>
          <w:rFonts w:ascii="Calibri" w:eastAsia="Times New Roman" w:hAnsi="Calibri" w:cs="Times New Roman"/>
          <w:sz w:val="20"/>
          <w:szCs w:val="21"/>
          <w:lang w:eastAsia="fr-FR"/>
        </w:rPr>
        <w:t xml:space="preserve"> </w:t>
      </w:r>
      <w:r w:rsidRPr="002347FE">
        <w:rPr>
          <w:rFonts w:ascii="Calibri" w:eastAsia="Times New Roman" w:hAnsi="Calibri" w:cs="Times New Roman"/>
          <w:b/>
          <w:sz w:val="20"/>
          <w:szCs w:val="21"/>
          <w:lang w:eastAsia="fr-FR"/>
        </w:rPr>
        <w:t xml:space="preserve">0 972 376 888                   </w:t>
      </w:r>
    </w:p>
    <w:p w:rsidR="002347FE" w:rsidRPr="002347FE" w:rsidRDefault="002347FE" w:rsidP="00DA51BA">
      <w:pPr>
        <w:pStyle w:val="Paragraphedeliste"/>
        <w:numPr>
          <w:ilvl w:val="0"/>
          <w:numId w:val="20"/>
        </w:numPr>
        <w:spacing w:before="60" w:after="0" w:line="264" w:lineRule="auto"/>
        <w:ind w:left="284" w:hanging="142"/>
        <w:contextualSpacing w:val="0"/>
        <w:jc w:val="both"/>
        <w:rPr>
          <w:rFonts w:ascii="Calibri" w:eastAsia="Times New Roman" w:hAnsi="Calibri" w:cs="Times New Roman"/>
          <w:sz w:val="20"/>
          <w:szCs w:val="21"/>
          <w:lang w:eastAsia="fr-FR"/>
        </w:rPr>
      </w:pPr>
      <w:r w:rsidRPr="002347FE">
        <w:rPr>
          <w:rFonts w:ascii="Calibri" w:eastAsia="Times New Roman" w:hAnsi="Calibri" w:cs="Times New Roman"/>
          <w:sz w:val="20"/>
          <w:szCs w:val="21"/>
          <w:lang w:eastAsia="fr-FR"/>
        </w:rPr>
        <w:t>et une adresse mail</w:t>
      </w:r>
      <w:r>
        <w:rPr>
          <w:rFonts w:ascii="Calibri" w:eastAsia="Times New Roman" w:hAnsi="Calibri" w:cs="Times New Roman"/>
          <w:sz w:val="20"/>
          <w:szCs w:val="21"/>
          <w:lang w:eastAsia="fr-FR"/>
        </w:rPr>
        <w:t xml:space="preserve"> : </w:t>
      </w:r>
      <w:hyperlink r:id="rId25" w:history="1">
        <w:r w:rsidRPr="002347FE">
          <w:rPr>
            <w:rFonts w:ascii="Calibri" w:hAnsi="Calibri"/>
            <w:b/>
            <w:sz w:val="20"/>
            <w:szCs w:val="21"/>
          </w:rPr>
          <w:t>contact@signalement-ambroisie.fr</w:t>
        </w:r>
      </w:hyperlink>
      <w:r w:rsidRPr="002347FE">
        <w:rPr>
          <w:rFonts w:ascii="Calibri" w:eastAsia="Times New Roman" w:hAnsi="Calibri" w:cs="Times New Roman"/>
          <w:b/>
          <w:sz w:val="20"/>
          <w:szCs w:val="21"/>
          <w:lang w:eastAsia="fr-FR"/>
        </w:rPr>
        <w:t xml:space="preserve">   </w:t>
      </w:r>
    </w:p>
    <w:p w:rsidR="00BC4F46" w:rsidRPr="007171CE" w:rsidRDefault="002347FE" w:rsidP="007171CE">
      <w:pPr>
        <w:spacing w:before="120"/>
        <w:jc w:val="both"/>
        <w:rPr>
          <w:rFonts w:ascii="Calibri" w:hAnsi="Calibri"/>
          <w:szCs w:val="21"/>
        </w:rPr>
      </w:pPr>
      <w:r w:rsidRPr="002347FE">
        <w:rPr>
          <w:rFonts w:ascii="Calibri" w:hAnsi="Calibri"/>
          <w:szCs w:val="21"/>
        </w:rPr>
        <w:t>Chaque signalement est transmis automatiquement aux référents communaux concernés, pour validation et gestion.</w:t>
      </w:r>
    </w:p>
    <w:p w:rsidR="002347FE" w:rsidRPr="007171CE" w:rsidRDefault="007171CE" w:rsidP="00DA51BA">
      <w:pPr>
        <w:shd w:val="clear" w:color="auto" w:fill="3C4693" w:themeFill="text2"/>
        <w:spacing w:before="100" w:beforeAutospacing="1" w:after="200" w:line="240" w:lineRule="auto"/>
        <w:ind w:right="4253"/>
        <w:jc w:val="both"/>
        <w:outlineLvl w:val="1"/>
        <w:rPr>
          <w:rFonts w:ascii="Times New Roman" w:hAnsi="Times New Roman"/>
          <w:b/>
          <w:bCs/>
          <w:sz w:val="36"/>
          <w:szCs w:val="36"/>
        </w:rPr>
      </w:pPr>
      <w:r>
        <w:rPr>
          <w:rFonts w:asciiTheme="minorHAnsi" w:hAnsiTheme="minorHAnsi" w:cs="Calibri-Bold"/>
          <w:bCs/>
          <w:color w:val="FFFFFF"/>
          <w:sz w:val="21"/>
          <w:szCs w:val="21"/>
        </w:rPr>
        <w:t>EN SAVOIR PLUS SUR L’AMBROISIE</w:t>
      </w:r>
    </w:p>
    <w:p w:rsidR="002347FE" w:rsidRPr="00DA51BA" w:rsidRDefault="003B2BD4" w:rsidP="002347FE">
      <w:pPr>
        <w:spacing w:line="240" w:lineRule="auto"/>
        <w:jc w:val="both"/>
        <w:rPr>
          <w:rFonts w:asciiTheme="minorHAnsi" w:eastAsia="Calibri" w:hAnsiTheme="minorHAnsi" w:cs="Calibri-Italic"/>
          <w:b/>
          <w:iCs/>
          <w:color w:val="3C4693"/>
          <w:lang w:eastAsia="en-US"/>
        </w:rPr>
      </w:pPr>
      <w:r>
        <w:rPr>
          <w:noProof/>
        </w:rPr>
        <w:drawing>
          <wp:anchor distT="0" distB="0" distL="114300" distR="114300" simplePos="0" relativeHeight="251743232" behindDoc="0" locked="0" layoutInCell="1" allowOverlap="1" wp14:anchorId="46642349" wp14:editId="0AAA8A5B">
            <wp:simplePos x="0" y="0"/>
            <wp:positionH relativeFrom="column">
              <wp:posOffset>3251835</wp:posOffset>
            </wp:positionH>
            <wp:positionV relativeFrom="paragraph">
              <wp:posOffset>48260</wp:posOffset>
            </wp:positionV>
            <wp:extent cx="1810385" cy="1353820"/>
            <wp:effectExtent l="0" t="0" r="0" b="0"/>
            <wp:wrapSquare wrapText="bothSides"/>
            <wp:docPr id="26" name="Image 26" descr="https://solidarites-sante.gouv.fr/IMG/jpg/ambroisie_detail_feuilles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olidarites-sante.gouv.fr/IMG/jpg/ambroisie_detail_feuilles_r.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10385" cy="1353820"/>
                    </a:xfrm>
                    <a:prstGeom prst="rect">
                      <a:avLst/>
                    </a:prstGeom>
                    <a:noFill/>
                    <a:ln>
                      <a:noFill/>
                    </a:ln>
                  </pic:spPr>
                </pic:pic>
              </a:graphicData>
            </a:graphic>
            <wp14:sizeRelH relativeFrom="page">
              <wp14:pctWidth>0</wp14:pctWidth>
            </wp14:sizeRelH>
            <wp14:sizeRelV relativeFrom="page">
              <wp14:pctHeight>0</wp14:pctHeight>
            </wp14:sizeRelV>
          </wp:anchor>
        </w:drawing>
      </w:r>
      <w:r w:rsidR="002347FE" w:rsidRPr="00DA51BA">
        <w:rPr>
          <w:rFonts w:asciiTheme="minorHAnsi" w:eastAsia="Calibri" w:hAnsiTheme="minorHAnsi" w:cs="Calibri-Italic"/>
          <w:b/>
          <w:iCs/>
          <w:color w:val="3C4693"/>
          <w:lang w:eastAsia="en-US"/>
        </w:rPr>
        <w:t>L’ambroisie : une espèce exotique envahissante (EEE)</w:t>
      </w:r>
    </w:p>
    <w:p w:rsidR="002347FE" w:rsidRPr="00DA51BA" w:rsidRDefault="002347FE" w:rsidP="002347FE">
      <w:pPr>
        <w:spacing w:before="120"/>
        <w:jc w:val="both"/>
        <w:rPr>
          <w:rFonts w:ascii="Calibri" w:hAnsi="Calibri"/>
        </w:rPr>
      </w:pPr>
      <w:r w:rsidRPr="00DA51BA">
        <w:rPr>
          <w:rFonts w:ascii="Calibri" w:hAnsi="Calibri"/>
        </w:rPr>
        <w:t>L’ambroisie est une espèce qui a été introduite en Europe à la fin du 19</w:t>
      </w:r>
      <w:r w:rsidRPr="00DA51BA">
        <w:rPr>
          <w:rFonts w:ascii="Calibri" w:hAnsi="Calibri"/>
          <w:vertAlign w:val="superscript"/>
        </w:rPr>
        <w:t>e</w:t>
      </w:r>
      <w:r w:rsidRPr="00DA51BA">
        <w:rPr>
          <w:rFonts w:ascii="Calibri" w:hAnsi="Calibri"/>
        </w:rPr>
        <w:t xml:space="preserve"> siècle, elle est originaire d’Amérique du Nord et s’est propagée en Europe par la dispersion de ses graines, via les activités humaines (transport de matériels et de semences contaminées). Elle présente un fort  pouvoir  de  colonisation  et  de croissance, mettant ainsi en péril l’équilibre des écosystèmes et la biodiversité.</w:t>
      </w:r>
    </w:p>
    <w:p w:rsidR="002347FE" w:rsidRPr="00DA51BA" w:rsidRDefault="003B2BD4" w:rsidP="002347FE">
      <w:pPr>
        <w:spacing w:before="120"/>
        <w:jc w:val="both"/>
        <w:rPr>
          <w:rFonts w:ascii="Calibri" w:hAnsi="Calibri"/>
        </w:rPr>
      </w:pPr>
      <w:r w:rsidRPr="00397DC7">
        <w:rPr>
          <w:rFonts w:ascii="Times New Roman" w:eastAsiaTheme="minorHAnsi" w:hAnsi="Times New Roman"/>
          <w:noProof/>
          <w:szCs w:val="21"/>
        </w:rPr>
        <mc:AlternateContent>
          <mc:Choice Requires="wps">
            <w:drawing>
              <wp:anchor distT="0" distB="0" distL="114300" distR="114300" simplePos="0" relativeHeight="251750400" behindDoc="0" locked="0" layoutInCell="1" allowOverlap="1" wp14:anchorId="69064CBC" wp14:editId="31BAA86E">
                <wp:simplePos x="0" y="0"/>
                <wp:positionH relativeFrom="column">
                  <wp:posOffset>-1880870</wp:posOffset>
                </wp:positionH>
                <wp:positionV relativeFrom="paragraph">
                  <wp:posOffset>182245</wp:posOffset>
                </wp:positionV>
                <wp:extent cx="1500505" cy="3139440"/>
                <wp:effectExtent l="0" t="0" r="0" b="3810"/>
                <wp:wrapNone/>
                <wp:docPr id="28" name="Zone de text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00505" cy="313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09" w:type="dxa"/>
                              <w:tblInd w:w="-5" w:type="dxa"/>
                              <w:shd w:val="clear" w:color="auto" w:fill="3B4395"/>
                              <w:tblLook w:val="04A0" w:firstRow="1" w:lastRow="0" w:firstColumn="1" w:lastColumn="0" w:noHBand="0" w:noVBand="1"/>
                            </w:tblPr>
                            <w:tblGrid>
                              <w:gridCol w:w="709"/>
                            </w:tblGrid>
                            <w:tr w:rsidR="00DA51BA">
                              <w:trPr>
                                <w:trHeight w:val="18"/>
                              </w:trPr>
                              <w:tc>
                                <w:tcPr>
                                  <w:tcW w:w="709" w:type="dxa"/>
                                  <w:shd w:val="clear" w:color="auto" w:fill="3B4395"/>
                                  <w:tcMar>
                                    <w:top w:w="57" w:type="dxa"/>
                                    <w:left w:w="57" w:type="dxa"/>
                                    <w:bottom w:w="0" w:type="dxa"/>
                                    <w:right w:w="57" w:type="dxa"/>
                                  </w:tcMar>
                                </w:tcPr>
                                <w:p w:rsidR="00DA51BA" w:rsidRDefault="00DA51BA">
                                  <w:pPr>
                                    <w:pStyle w:val="Paragraphestandard"/>
                                    <w:rPr>
                                      <w:rFonts w:ascii="Calibri-Bold" w:hAnsi="Calibri-Bold" w:cs="Calibri-Bold"/>
                                      <w:b/>
                                      <w:bCs/>
                                      <w:color w:val="3B4395"/>
                                      <w:sz w:val="2"/>
                                      <w:szCs w:val="10"/>
                                    </w:rPr>
                                  </w:pPr>
                                </w:p>
                              </w:tc>
                            </w:tr>
                          </w:tbl>
                          <w:p w:rsidR="00DA51BA" w:rsidRPr="002708E5" w:rsidRDefault="002708E5" w:rsidP="00DA51BA">
                            <w:pPr>
                              <w:pStyle w:val="Paragraphestandard"/>
                              <w:spacing w:before="120"/>
                              <w:rPr>
                                <w:rFonts w:ascii="Arial" w:hAnsi="Arial" w:cs="Arial"/>
                                <w:b/>
                                <w:iCs/>
                                <w:color w:val="3C4693"/>
                                <w:sz w:val="19"/>
                                <w:szCs w:val="19"/>
                              </w:rPr>
                            </w:pPr>
                            <w:r>
                              <w:rPr>
                                <w:rFonts w:asciiTheme="minorHAnsi" w:hAnsiTheme="minorHAnsi" w:cs="Calibri-Italic"/>
                                <w:b/>
                                <w:iCs/>
                                <w:color w:val="3C4693"/>
                                <w:sz w:val="19"/>
                                <w:szCs w:val="19"/>
                              </w:rPr>
                              <w:t xml:space="preserve">RÉSULTATS </w:t>
                            </w:r>
                            <w:r w:rsidR="007A5D84">
                              <w:rPr>
                                <w:rFonts w:asciiTheme="minorHAnsi" w:hAnsiTheme="minorHAnsi" w:cs="Calibri-Italic"/>
                                <w:b/>
                                <w:iCs/>
                                <w:color w:val="3C4693"/>
                                <w:sz w:val="19"/>
                                <w:szCs w:val="19"/>
                              </w:rPr>
                              <w:t>D</w:t>
                            </w:r>
                            <w:r>
                              <w:rPr>
                                <w:rFonts w:asciiTheme="minorHAnsi" w:hAnsiTheme="minorHAnsi" w:cs="Calibri-Italic"/>
                                <w:b/>
                                <w:iCs/>
                                <w:color w:val="3C4693"/>
                                <w:sz w:val="19"/>
                                <w:szCs w:val="19"/>
                              </w:rPr>
                              <w:t>’</w:t>
                            </w:r>
                            <w:r w:rsidR="007A5D84">
                              <w:rPr>
                                <w:rFonts w:asciiTheme="minorHAnsi" w:hAnsiTheme="minorHAnsi" w:cs="Calibri-Italic"/>
                                <w:b/>
                                <w:iCs/>
                                <w:color w:val="3C4693"/>
                                <w:sz w:val="19"/>
                                <w:szCs w:val="19"/>
                              </w:rPr>
                              <w:t xml:space="preserve">UNE </w:t>
                            </w:r>
                            <w:r>
                              <w:rPr>
                                <w:rFonts w:asciiTheme="minorHAnsi" w:hAnsiTheme="minorHAnsi" w:cs="Calibri-Italic"/>
                                <w:b/>
                                <w:iCs/>
                                <w:color w:val="3C4693"/>
                                <w:sz w:val="19"/>
                                <w:szCs w:val="19"/>
                              </w:rPr>
                              <w:t>ÉTUDE MÉDICO-ÉCONOMIQUE </w:t>
                            </w:r>
                            <w:r w:rsidR="003B2BD4">
                              <w:rPr>
                                <w:rFonts w:asciiTheme="minorHAnsi" w:hAnsiTheme="minorHAnsi" w:cs="Calibri-Italic"/>
                                <w:b/>
                                <w:iCs/>
                                <w:color w:val="3C4693"/>
                                <w:sz w:val="19"/>
                                <w:szCs w:val="19"/>
                              </w:rPr>
                              <w:t>*</w:t>
                            </w:r>
                            <w:r>
                              <w:rPr>
                                <w:rFonts w:asciiTheme="minorHAnsi" w:hAnsiTheme="minorHAnsi" w:cs="Calibri-Italic"/>
                                <w:b/>
                                <w:iCs/>
                                <w:color w:val="3C4693"/>
                                <w:sz w:val="19"/>
                                <w:szCs w:val="19"/>
                              </w:rPr>
                              <w:t>:</w:t>
                            </w:r>
                          </w:p>
                          <w:p w:rsidR="002708E5" w:rsidRDefault="002708E5" w:rsidP="002708E5">
                            <w:pPr>
                              <w:pStyle w:val="Paragraphedeliste"/>
                              <w:spacing w:before="60" w:after="120" w:line="240" w:lineRule="auto"/>
                              <w:ind w:left="0"/>
                              <w:contextualSpacing w:val="0"/>
                              <w:rPr>
                                <w:rFonts w:cs="Calibri-Italic"/>
                                <w:i/>
                                <w:iCs/>
                                <w:color w:val="3C4693"/>
                                <w:sz w:val="19"/>
                                <w:szCs w:val="19"/>
                              </w:rPr>
                            </w:pPr>
                            <w:r>
                              <w:rPr>
                                <w:rFonts w:cs="Calibri-Italic"/>
                                <w:i/>
                                <w:iCs/>
                                <w:color w:val="3C4693"/>
                                <w:sz w:val="19"/>
                                <w:szCs w:val="19"/>
                              </w:rPr>
                              <w:t xml:space="preserve">En 2017, en Auvergne-Rhône-Alpes, plus de </w:t>
                            </w:r>
                            <w:r w:rsidRPr="002708E5">
                              <w:rPr>
                                <w:rFonts w:cs="Calibri-Italic"/>
                                <w:b/>
                                <w:i/>
                                <w:iCs/>
                                <w:color w:val="3C4693"/>
                                <w:sz w:val="24"/>
                                <w:szCs w:val="19"/>
                              </w:rPr>
                              <w:t>600 000 personnes</w:t>
                            </w:r>
                            <w:r>
                              <w:rPr>
                                <w:rFonts w:cs="Calibri-Italic"/>
                                <w:b/>
                                <w:i/>
                                <w:iCs/>
                                <w:color w:val="3C4693"/>
                                <w:sz w:val="19"/>
                                <w:szCs w:val="19"/>
                              </w:rPr>
                              <w:br/>
                            </w:r>
                            <w:r>
                              <w:rPr>
                                <w:rFonts w:cs="Calibri-Italic"/>
                                <w:i/>
                                <w:iCs/>
                                <w:color w:val="3C4693"/>
                                <w:sz w:val="19"/>
                                <w:szCs w:val="19"/>
                              </w:rPr>
                              <w:t>ont dû consulter leur médecin en raison d’allergies à l’ambroisie, dont 8% en Haute-Savoie.</w:t>
                            </w:r>
                          </w:p>
                          <w:p w:rsidR="002708E5" w:rsidRPr="003E5F26" w:rsidRDefault="002708E5" w:rsidP="002708E5">
                            <w:pPr>
                              <w:pStyle w:val="Paragraphedeliste"/>
                              <w:spacing w:before="60" w:after="120" w:line="240" w:lineRule="auto"/>
                              <w:ind w:left="0"/>
                              <w:contextualSpacing w:val="0"/>
                              <w:rPr>
                                <w:rFonts w:cs="Calibri-Italic"/>
                                <w:i/>
                                <w:iCs/>
                                <w:color w:val="3C4693"/>
                                <w:sz w:val="19"/>
                                <w:szCs w:val="19"/>
                              </w:rPr>
                            </w:pPr>
                            <w:r w:rsidRPr="002708E5">
                              <w:rPr>
                                <w:rFonts w:cs="Calibri-Italic"/>
                                <w:i/>
                                <w:iCs/>
                                <w:color w:val="3C4693"/>
                                <w:sz w:val="19"/>
                                <w:szCs w:val="19"/>
                              </w:rPr>
                              <w:t>Les coûts sanitaires liés à ces allergies ont été évalués à plus de 40 millions d’euros pour la région</w:t>
                            </w:r>
                            <w:r>
                              <w:rPr>
                                <w:rFonts w:cs="Calibri-Italic"/>
                                <w:i/>
                                <w:iCs/>
                                <w:color w:val="3C4693"/>
                                <w:sz w:val="19"/>
                                <w:szCs w:val="19"/>
                              </w:rPr>
                              <w:t xml:space="preserve">, </w:t>
                            </w:r>
                            <w:r w:rsidRPr="002708E5">
                              <w:rPr>
                                <w:rFonts w:cs="Calibri-Italic"/>
                                <w:i/>
                                <w:iCs/>
                                <w:color w:val="3C4693"/>
                                <w:sz w:val="19"/>
                                <w:szCs w:val="19"/>
                              </w:rPr>
                              <w:t>don</w:t>
                            </w:r>
                            <w:r>
                              <w:rPr>
                                <w:rFonts w:cs="Calibri-Italic"/>
                                <w:i/>
                                <w:iCs/>
                                <w:color w:val="3C4693"/>
                                <w:sz w:val="19"/>
                                <w:szCs w:val="19"/>
                              </w:rPr>
                              <w:t>t</w:t>
                            </w:r>
                            <w:r>
                              <w:rPr>
                                <w:rFonts w:cs="Calibri-Italic"/>
                                <w:i/>
                                <w:iCs/>
                                <w:color w:val="3C4693"/>
                                <w:sz w:val="19"/>
                                <w:szCs w:val="19"/>
                              </w:rPr>
                              <w:br/>
                            </w:r>
                            <w:r w:rsidRPr="002708E5">
                              <w:rPr>
                                <w:rFonts w:cs="Calibri-Italic"/>
                                <w:b/>
                                <w:i/>
                                <w:iCs/>
                                <w:color w:val="3C4693"/>
                                <w:sz w:val="24"/>
                                <w:szCs w:val="19"/>
                              </w:rPr>
                              <w:t>3 millions d’euros</w:t>
                            </w:r>
                            <w:r w:rsidRPr="002708E5">
                              <w:rPr>
                                <w:rFonts w:cs="Calibri-Italic"/>
                                <w:b/>
                                <w:i/>
                                <w:iCs/>
                                <w:color w:val="3C4693"/>
                                <w:szCs w:val="19"/>
                              </w:rPr>
                              <w:t xml:space="preserve"> </w:t>
                            </w:r>
                            <w:r w:rsidRPr="002708E5">
                              <w:rPr>
                                <w:rFonts w:cs="Calibri-Italic"/>
                                <w:b/>
                                <w:i/>
                                <w:iCs/>
                                <w:color w:val="3C4693"/>
                                <w:sz w:val="19"/>
                                <w:szCs w:val="19"/>
                              </w:rPr>
                              <w:t>pour la Haute-Savoie.</w:t>
                            </w:r>
                          </w:p>
                          <w:tbl>
                            <w:tblPr>
                              <w:tblW w:w="709" w:type="dxa"/>
                              <w:tblInd w:w="-5" w:type="dxa"/>
                              <w:shd w:val="clear" w:color="auto" w:fill="3B4395"/>
                              <w:tblLook w:val="04A0" w:firstRow="1" w:lastRow="0" w:firstColumn="1" w:lastColumn="0" w:noHBand="0" w:noVBand="1"/>
                            </w:tblPr>
                            <w:tblGrid>
                              <w:gridCol w:w="709"/>
                            </w:tblGrid>
                            <w:tr w:rsidR="00DA51BA">
                              <w:trPr>
                                <w:trHeight w:val="18"/>
                              </w:trPr>
                              <w:tc>
                                <w:tcPr>
                                  <w:tcW w:w="709" w:type="dxa"/>
                                  <w:shd w:val="clear" w:color="auto" w:fill="3B4395"/>
                                  <w:tcMar>
                                    <w:top w:w="57" w:type="dxa"/>
                                    <w:left w:w="57" w:type="dxa"/>
                                    <w:bottom w:w="0" w:type="dxa"/>
                                    <w:right w:w="57" w:type="dxa"/>
                                  </w:tcMar>
                                </w:tcPr>
                                <w:p w:rsidR="00DA51BA" w:rsidRDefault="00DA51BA">
                                  <w:pPr>
                                    <w:pStyle w:val="Paragraphestandard"/>
                                    <w:rPr>
                                      <w:rFonts w:ascii="Calibri-Bold" w:hAnsi="Calibri-Bold" w:cs="Calibri-Bold"/>
                                      <w:b/>
                                      <w:bCs/>
                                      <w:color w:val="3B4395"/>
                                      <w:sz w:val="2"/>
                                      <w:szCs w:val="10"/>
                                    </w:rPr>
                                  </w:pPr>
                                </w:p>
                              </w:tc>
                            </w:tr>
                          </w:tbl>
                          <w:p w:rsidR="00DA51BA" w:rsidRDefault="00DA51BA" w:rsidP="00DA51BA">
                            <w:pPr>
                              <w:rPr>
                                <w:b/>
                                <w:bCs/>
                                <w:color w:val="DE4939"/>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28" o:spid="_x0000_s1029" type="#_x0000_t202" style="position:absolute;left:0;text-align:left;margin-left:-148.1pt;margin-top:14.35pt;width:118.15pt;height:247.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MdtgIAALEFAAAOAAAAZHJzL2Uyb0RvYy54bWysVE1v2zAMvQ/YfxB0d/1ROYmNOkUbx8OA&#10;7gPodtlNseVYmC15khK7G/bfR8lJmrYYMBTzwZBEiuTje+LV9di1aM+U5lJkOLwIMGKilBUX2wx/&#10;/VJ4C4y0oaKirRQsww9M4+vl2zdXQ5+ySDayrZhCEETodOgz3BjTp76vy4Z1VF/Ingkw1lJ11MBW&#10;bf1K0QGid60fBcHMH6SqeiVLpjWc5pMRL138umal+VTXmhnUZhhqM+6v3H9j//7yiqZbRfuGl4cy&#10;6Cuq6CgXkPQUKqeGop3iL0J1vFRSy9pclLLzZV3zkjkMgCYMnqG5b2jPHBZoju5PbdL/L2z5cf9Z&#10;IV5lOAKmBO2Ao2/AFKoYMmw0DME5NGnodQq+9z14m/FWjkC2A6z7O1l+1+Din/lMF7T13gwfZAVR&#10;6c5Id2OsVWdbBeARhAFWHk5MQEZU2thxEMRBjFEJtsvwMiHEceXT9Hi9V9q8Y7JDdpFhBVS78HR/&#10;p40th6ZHF5tNyIK3raO7FU8OwHE6geRw1dpsGY69X0mQrBfrBfFINFt7JMhz76ZYEW9WhPM4v8xX&#10;qzz8bfOGJG14VTFh0xyVFJJ/Y+qg6UkDJy1p2fLKhrMlabXdrFqF9hSUXLjP8gLFn7n5T8twZsDy&#10;DFIYkeA2Srxitph7pCCxl8yDhReEyW0yC0hC8uIppDsOgpjeKCR4LSQ0ZDiJo3iSzV+xBe57iY2m&#10;HTcwK1reZXhxcqJpw2i1FpWj1lDeTuuzVtjyH1sBHTsS7RRrRTrJ1Yyb0T0FclT8RlYPIGElQWCg&#10;U5hzsGik+onRADMjw/rHjiqGUftewKNMQitTZNyGxPMINurcsjm3UFFCqAwbjKblykyDadcrvm0g&#10;0/TChLyBp1NzJ2r7xqaqAJHdwFxw2A4zzA6e873zepy0yz8AAAD//wMAUEsDBBQABgAIAAAAIQBZ&#10;+uC74AAAAAsBAAAPAAAAZHJzL2Rvd25yZXYueG1sTI/BSsQwFEX3gv8QnuCuk05kxmltOogwKOLG&#10;Oh+QaWJT2ryEJmmrX29c6fJxD/eeVx1XM5JZTb63yGG7yYEobK3sseNw/jhlByA+CJRitKg4fCkP&#10;x/r6qhKltAu+q7kJHUkl6EvBQYfgSkp9q5URfmOdwpR92smIkM6po3ISSyo3I2V5vqdG9JgWtHDq&#10;Sat2aKLhcIrPL2b+ptG9Nu2C2g3x/DZwfnuzPj4ACWoNfzD86id1qJPTxUaUnowcMlbsWWI5sMM9&#10;kERku6IAcuGwY3dboHVF//9Q/wAAAP//AwBQSwECLQAUAAYACAAAACEAtoM4kv4AAADhAQAAEwAA&#10;AAAAAAAAAAAAAAAAAAAAW0NvbnRlbnRfVHlwZXNdLnhtbFBLAQItABQABgAIAAAAIQA4/SH/1gAA&#10;AJQBAAALAAAAAAAAAAAAAAAAAC8BAABfcmVscy8ucmVsc1BLAQItABQABgAIAAAAIQBqQcMdtgIA&#10;ALEFAAAOAAAAAAAAAAAAAAAAAC4CAABkcnMvZTJvRG9jLnhtbFBLAQItABQABgAIAAAAIQBZ+uC7&#10;4AAAAAsBAAAPAAAAAAAAAAAAAAAAABAFAABkcnMvZG93bnJldi54bWxQSwUGAAAAAAQABADzAAAA&#10;HQYAAAAA&#10;" filled="f" stroked="f">
                <v:path arrowok="t"/>
                <v:textbox>
                  <w:txbxContent>
                    <w:tbl>
                      <w:tblPr>
                        <w:tblW w:w="709" w:type="dxa"/>
                        <w:tblInd w:w="-5" w:type="dxa"/>
                        <w:shd w:val="clear" w:color="auto" w:fill="3B4395"/>
                        <w:tblLook w:val="04A0" w:firstRow="1" w:lastRow="0" w:firstColumn="1" w:lastColumn="0" w:noHBand="0" w:noVBand="1"/>
                      </w:tblPr>
                      <w:tblGrid>
                        <w:gridCol w:w="709"/>
                      </w:tblGrid>
                      <w:tr w:rsidR="00DA51BA">
                        <w:trPr>
                          <w:trHeight w:val="18"/>
                        </w:trPr>
                        <w:tc>
                          <w:tcPr>
                            <w:tcW w:w="709" w:type="dxa"/>
                            <w:shd w:val="clear" w:color="auto" w:fill="3B4395"/>
                            <w:tcMar>
                              <w:top w:w="57" w:type="dxa"/>
                              <w:left w:w="57" w:type="dxa"/>
                              <w:bottom w:w="0" w:type="dxa"/>
                              <w:right w:w="57" w:type="dxa"/>
                            </w:tcMar>
                          </w:tcPr>
                          <w:p w:rsidR="00DA51BA" w:rsidRDefault="00DA51BA">
                            <w:pPr>
                              <w:pStyle w:val="Paragraphestandard"/>
                              <w:rPr>
                                <w:rFonts w:ascii="Calibri-Bold" w:hAnsi="Calibri-Bold" w:cs="Calibri-Bold"/>
                                <w:b/>
                                <w:bCs/>
                                <w:color w:val="3B4395"/>
                                <w:sz w:val="2"/>
                                <w:szCs w:val="10"/>
                              </w:rPr>
                            </w:pPr>
                          </w:p>
                        </w:tc>
                      </w:tr>
                    </w:tbl>
                    <w:p w:rsidR="00DA51BA" w:rsidRPr="002708E5" w:rsidRDefault="002708E5" w:rsidP="00DA51BA">
                      <w:pPr>
                        <w:pStyle w:val="Paragraphestandard"/>
                        <w:spacing w:before="120"/>
                        <w:rPr>
                          <w:rFonts w:ascii="Arial" w:hAnsi="Arial" w:cs="Arial"/>
                          <w:b/>
                          <w:iCs/>
                          <w:color w:val="3C4693"/>
                          <w:sz w:val="19"/>
                          <w:szCs w:val="19"/>
                        </w:rPr>
                      </w:pPr>
                      <w:r>
                        <w:rPr>
                          <w:rFonts w:asciiTheme="minorHAnsi" w:hAnsiTheme="minorHAnsi" w:cs="Calibri-Italic"/>
                          <w:b/>
                          <w:iCs/>
                          <w:color w:val="3C4693"/>
                          <w:sz w:val="19"/>
                          <w:szCs w:val="19"/>
                        </w:rPr>
                        <w:t xml:space="preserve">RÉSULTATS </w:t>
                      </w:r>
                      <w:r w:rsidR="007A5D84">
                        <w:rPr>
                          <w:rFonts w:asciiTheme="minorHAnsi" w:hAnsiTheme="minorHAnsi" w:cs="Calibri-Italic"/>
                          <w:b/>
                          <w:iCs/>
                          <w:color w:val="3C4693"/>
                          <w:sz w:val="19"/>
                          <w:szCs w:val="19"/>
                        </w:rPr>
                        <w:t>D</w:t>
                      </w:r>
                      <w:r>
                        <w:rPr>
                          <w:rFonts w:asciiTheme="minorHAnsi" w:hAnsiTheme="minorHAnsi" w:cs="Calibri-Italic"/>
                          <w:b/>
                          <w:iCs/>
                          <w:color w:val="3C4693"/>
                          <w:sz w:val="19"/>
                          <w:szCs w:val="19"/>
                        </w:rPr>
                        <w:t>’</w:t>
                      </w:r>
                      <w:r w:rsidR="007A5D84">
                        <w:rPr>
                          <w:rFonts w:asciiTheme="minorHAnsi" w:hAnsiTheme="minorHAnsi" w:cs="Calibri-Italic"/>
                          <w:b/>
                          <w:iCs/>
                          <w:color w:val="3C4693"/>
                          <w:sz w:val="19"/>
                          <w:szCs w:val="19"/>
                        </w:rPr>
                        <w:t xml:space="preserve">UNE </w:t>
                      </w:r>
                      <w:r>
                        <w:rPr>
                          <w:rFonts w:asciiTheme="minorHAnsi" w:hAnsiTheme="minorHAnsi" w:cs="Calibri-Italic"/>
                          <w:b/>
                          <w:iCs/>
                          <w:color w:val="3C4693"/>
                          <w:sz w:val="19"/>
                          <w:szCs w:val="19"/>
                        </w:rPr>
                        <w:t>ÉTUDE MÉDICO-ÉCONOMIQUE </w:t>
                      </w:r>
                      <w:r w:rsidR="003B2BD4">
                        <w:rPr>
                          <w:rFonts w:asciiTheme="minorHAnsi" w:hAnsiTheme="minorHAnsi" w:cs="Calibri-Italic"/>
                          <w:b/>
                          <w:iCs/>
                          <w:color w:val="3C4693"/>
                          <w:sz w:val="19"/>
                          <w:szCs w:val="19"/>
                        </w:rPr>
                        <w:t>*</w:t>
                      </w:r>
                      <w:r>
                        <w:rPr>
                          <w:rFonts w:asciiTheme="minorHAnsi" w:hAnsiTheme="minorHAnsi" w:cs="Calibri-Italic"/>
                          <w:b/>
                          <w:iCs/>
                          <w:color w:val="3C4693"/>
                          <w:sz w:val="19"/>
                          <w:szCs w:val="19"/>
                        </w:rPr>
                        <w:t>:</w:t>
                      </w:r>
                    </w:p>
                    <w:p w:rsidR="002708E5" w:rsidRDefault="002708E5" w:rsidP="002708E5">
                      <w:pPr>
                        <w:pStyle w:val="Paragraphedeliste"/>
                        <w:spacing w:before="60" w:after="120" w:line="240" w:lineRule="auto"/>
                        <w:ind w:left="0"/>
                        <w:contextualSpacing w:val="0"/>
                        <w:rPr>
                          <w:rFonts w:cs="Calibri-Italic"/>
                          <w:i/>
                          <w:iCs/>
                          <w:color w:val="3C4693"/>
                          <w:sz w:val="19"/>
                          <w:szCs w:val="19"/>
                        </w:rPr>
                      </w:pPr>
                      <w:r>
                        <w:rPr>
                          <w:rFonts w:cs="Calibri-Italic"/>
                          <w:i/>
                          <w:iCs/>
                          <w:color w:val="3C4693"/>
                          <w:sz w:val="19"/>
                          <w:szCs w:val="19"/>
                        </w:rPr>
                        <w:t xml:space="preserve">En 2017, en Auvergne-Rhône-Alpes, plus de </w:t>
                      </w:r>
                      <w:r w:rsidRPr="002708E5">
                        <w:rPr>
                          <w:rFonts w:cs="Calibri-Italic"/>
                          <w:b/>
                          <w:i/>
                          <w:iCs/>
                          <w:color w:val="3C4693"/>
                          <w:sz w:val="24"/>
                          <w:szCs w:val="19"/>
                        </w:rPr>
                        <w:t>600 000 personnes</w:t>
                      </w:r>
                      <w:r>
                        <w:rPr>
                          <w:rFonts w:cs="Calibri-Italic"/>
                          <w:b/>
                          <w:i/>
                          <w:iCs/>
                          <w:color w:val="3C4693"/>
                          <w:sz w:val="19"/>
                          <w:szCs w:val="19"/>
                        </w:rPr>
                        <w:br/>
                      </w:r>
                      <w:r>
                        <w:rPr>
                          <w:rFonts w:cs="Calibri-Italic"/>
                          <w:i/>
                          <w:iCs/>
                          <w:color w:val="3C4693"/>
                          <w:sz w:val="19"/>
                          <w:szCs w:val="19"/>
                        </w:rPr>
                        <w:t>ont dû consulter leur médecin en raison d’allergies à l’ambroisie, dont 8% en Haute-Savoie.</w:t>
                      </w:r>
                    </w:p>
                    <w:p w:rsidR="002708E5" w:rsidRPr="003E5F26" w:rsidRDefault="002708E5" w:rsidP="002708E5">
                      <w:pPr>
                        <w:pStyle w:val="Paragraphedeliste"/>
                        <w:spacing w:before="60" w:after="120" w:line="240" w:lineRule="auto"/>
                        <w:ind w:left="0"/>
                        <w:contextualSpacing w:val="0"/>
                        <w:rPr>
                          <w:rFonts w:cs="Calibri-Italic"/>
                          <w:i/>
                          <w:iCs/>
                          <w:color w:val="3C4693"/>
                          <w:sz w:val="19"/>
                          <w:szCs w:val="19"/>
                        </w:rPr>
                      </w:pPr>
                      <w:r w:rsidRPr="002708E5">
                        <w:rPr>
                          <w:rFonts w:cs="Calibri-Italic"/>
                          <w:i/>
                          <w:iCs/>
                          <w:color w:val="3C4693"/>
                          <w:sz w:val="19"/>
                          <w:szCs w:val="19"/>
                        </w:rPr>
                        <w:t>Les coûts sanitaires liés à ces allergies ont été évalués à plus de 40 millions d’euros pour la région</w:t>
                      </w:r>
                      <w:r>
                        <w:rPr>
                          <w:rFonts w:cs="Calibri-Italic"/>
                          <w:i/>
                          <w:iCs/>
                          <w:color w:val="3C4693"/>
                          <w:sz w:val="19"/>
                          <w:szCs w:val="19"/>
                        </w:rPr>
                        <w:t xml:space="preserve">, </w:t>
                      </w:r>
                      <w:r w:rsidRPr="002708E5">
                        <w:rPr>
                          <w:rFonts w:cs="Calibri-Italic"/>
                          <w:i/>
                          <w:iCs/>
                          <w:color w:val="3C4693"/>
                          <w:sz w:val="19"/>
                          <w:szCs w:val="19"/>
                        </w:rPr>
                        <w:t>don</w:t>
                      </w:r>
                      <w:r>
                        <w:rPr>
                          <w:rFonts w:cs="Calibri-Italic"/>
                          <w:i/>
                          <w:iCs/>
                          <w:color w:val="3C4693"/>
                          <w:sz w:val="19"/>
                          <w:szCs w:val="19"/>
                        </w:rPr>
                        <w:t>t</w:t>
                      </w:r>
                      <w:r>
                        <w:rPr>
                          <w:rFonts w:cs="Calibri-Italic"/>
                          <w:i/>
                          <w:iCs/>
                          <w:color w:val="3C4693"/>
                          <w:sz w:val="19"/>
                          <w:szCs w:val="19"/>
                        </w:rPr>
                        <w:br/>
                      </w:r>
                      <w:r w:rsidRPr="002708E5">
                        <w:rPr>
                          <w:rFonts w:cs="Calibri-Italic"/>
                          <w:b/>
                          <w:i/>
                          <w:iCs/>
                          <w:color w:val="3C4693"/>
                          <w:sz w:val="24"/>
                          <w:szCs w:val="19"/>
                        </w:rPr>
                        <w:t>3 millions d’euros</w:t>
                      </w:r>
                      <w:r w:rsidRPr="002708E5">
                        <w:rPr>
                          <w:rFonts w:cs="Calibri-Italic"/>
                          <w:b/>
                          <w:i/>
                          <w:iCs/>
                          <w:color w:val="3C4693"/>
                          <w:szCs w:val="19"/>
                        </w:rPr>
                        <w:t xml:space="preserve"> </w:t>
                      </w:r>
                      <w:r w:rsidRPr="002708E5">
                        <w:rPr>
                          <w:rFonts w:cs="Calibri-Italic"/>
                          <w:b/>
                          <w:i/>
                          <w:iCs/>
                          <w:color w:val="3C4693"/>
                          <w:sz w:val="19"/>
                          <w:szCs w:val="19"/>
                        </w:rPr>
                        <w:t>pour la Haute-Savoie.</w:t>
                      </w:r>
                    </w:p>
                    <w:tbl>
                      <w:tblPr>
                        <w:tblW w:w="709" w:type="dxa"/>
                        <w:tblInd w:w="-5" w:type="dxa"/>
                        <w:shd w:val="clear" w:color="auto" w:fill="3B4395"/>
                        <w:tblLook w:val="04A0" w:firstRow="1" w:lastRow="0" w:firstColumn="1" w:lastColumn="0" w:noHBand="0" w:noVBand="1"/>
                      </w:tblPr>
                      <w:tblGrid>
                        <w:gridCol w:w="709"/>
                      </w:tblGrid>
                      <w:tr w:rsidR="00DA51BA">
                        <w:trPr>
                          <w:trHeight w:val="18"/>
                        </w:trPr>
                        <w:tc>
                          <w:tcPr>
                            <w:tcW w:w="709" w:type="dxa"/>
                            <w:shd w:val="clear" w:color="auto" w:fill="3B4395"/>
                            <w:tcMar>
                              <w:top w:w="57" w:type="dxa"/>
                              <w:left w:w="57" w:type="dxa"/>
                              <w:bottom w:w="0" w:type="dxa"/>
                              <w:right w:w="57" w:type="dxa"/>
                            </w:tcMar>
                          </w:tcPr>
                          <w:p w:rsidR="00DA51BA" w:rsidRDefault="00DA51BA">
                            <w:pPr>
                              <w:pStyle w:val="Paragraphestandard"/>
                              <w:rPr>
                                <w:rFonts w:ascii="Calibri-Bold" w:hAnsi="Calibri-Bold" w:cs="Calibri-Bold"/>
                                <w:b/>
                                <w:bCs/>
                                <w:color w:val="3B4395"/>
                                <w:sz w:val="2"/>
                                <w:szCs w:val="10"/>
                              </w:rPr>
                            </w:pPr>
                          </w:p>
                        </w:tc>
                      </w:tr>
                    </w:tbl>
                    <w:p w:rsidR="00DA51BA" w:rsidRDefault="00DA51BA" w:rsidP="00DA51BA">
                      <w:pPr>
                        <w:rPr>
                          <w:b/>
                          <w:bCs/>
                          <w:color w:val="DE4939"/>
                        </w:rPr>
                      </w:pPr>
                    </w:p>
                  </w:txbxContent>
                </v:textbox>
              </v:shape>
            </w:pict>
          </mc:Fallback>
        </mc:AlternateContent>
      </w:r>
      <w:r w:rsidR="002347FE" w:rsidRPr="00DA51BA">
        <w:rPr>
          <w:rFonts w:ascii="Calibri" w:hAnsi="Calibri"/>
          <w:b/>
        </w:rPr>
        <w:t>L’Auvergne-Rhône-Alpes est la région française la plus envahie par l’ambroisie et plus particulièrement par l’ambroisie à feuilles d’armoise, la plus problématique et la plus présente en Haute-Savoie</w:t>
      </w:r>
      <w:r w:rsidR="002347FE" w:rsidRPr="00DA51BA">
        <w:rPr>
          <w:rFonts w:ascii="Calibri" w:hAnsi="Calibri"/>
        </w:rPr>
        <w:t>.</w:t>
      </w:r>
    </w:p>
    <w:p w:rsidR="002347FE" w:rsidRPr="00DA51BA" w:rsidRDefault="002347FE" w:rsidP="002347FE">
      <w:pPr>
        <w:spacing w:before="120"/>
        <w:jc w:val="both"/>
        <w:rPr>
          <w:rFonts w:ascii="Calibri" w:hAnsi="Calibri"/>
        </w:rPr>
      </w:pPr>
      <w:r w:rsidRPr="00DA51BA">
        <w:rPr>
          <w:rFonts w:ascii="Calibri" w:hAnsi="Calibri"/>
        </w:rPr>
        <w:t>L’ambroisie est une « mauvaise herbe » qui se développe et colonise de nombreux milieux : les friches, les parcelles agricoles, les chantiers, les bords de route et de cours d’eau… Les terrains laissés à nu sont des lieux de prédilection pour sa croissance.</w:t>
      </w:r>
    </w:p>
    <w:p w:rsidR="002347FE" w:rsidRPr="00DA51BA" w:rsidRDefault="002347FE" w:rsidP="002347FE">
      <w:pPr>
        <w:spacing w:before="120"/>
        <w:jc w:val="both"/>
        <w:rPr>
          <w:rFonts w:ascii="Calibri" w:hAnsi="Calibri"/>
        </w:rPr>
      </w:pPr>
      <w:r w:rsidRPr="00DA51BA">
        <w:rPr>
          <w:rFonts w:ascii="Calibri" w:hAnsi="Calibri"/>
        </w:rPr>
        <w:t xml:space="preserve">Elle est aussi une menace pour l’agriculture avec des pertes importantes de rendement pour certaines cultures (Tournesol, maïs, etc.). </w:t>
      </w:r>
    </w:p>
    <w:p w:rsidR="002347FE" w:rsidRPr="00DA51BA" w:rsidRDefault="002347FE" w:rsidP="007171CE">
      <w:pPr>
        <w:spacing w:before="240" w:line="240" w:lineRule="auto"/>
        <w:jc w:val="both"/>
        <w:rPr>
          <w:rFonts w:asciiTheme="minorHAnsi" w:eastAsia="Calibri" w:hAnsiTheme="minorHAnsi" w:cs="Calibri-Italic"/>
          <w:b/>
          <w:iCs/>
          <w:color w:val="3C4693"/>
          <w:lang w:eastAsia="en-US"/>
        </w:rPr>
      </w:pPr>
      <w:r w:rsidRPr="00DA51BA">
        <w:rPr>
          <w:rFonts w:asciiTheme="minorHAnsi" w:eastAsia="Calibri" w:hAnsiTheme="minorHAnsi" w:cs="Calibri-Italic"/>
          <w:b/>
          <w:iCs/>
          <w:color w:val="3C4693"/>
          <w:lang w:eastAsia="en-US"/>
        </w:rPr>
        <w:t xml:space="preserve">L’allergie à l’ambroisie : un enjeu de santé publique majeur </w:t>
      </w:r>
    </w:p>
    <w:p w:rsidR="002347FE" w:rsidRPr="00DA51BA" w:rsidRDefault="002347FE" w:rsidP="002347FE">
      <w:pPr>
        <w:spacing w:before="120"/>
        <w:jc w:val="both"/>
        <w:rPr>
          <w:rFonts w:ascii="Calibri" w:hAnsi="Calibri"/>
          <w:b/>
        </w:rPr>
      </w:pPr>
      <w:r w:rsidRPr="00DA51BA">
        <w:rPr>
          <w:rFonts w:ascii="Calibri" w:hAnsi="Calibri"/>
        </w:rPr>
        <w:t xml:space="preserve">L’ambroisie émet au cours de l’été des pollens de petites tailles qui se déplacent par le vent sur de longues distances et présentent un </w:t>
      </w:r>
      <w:r w:rsidRPr="00DA51BA">
        <w:rPr>
          <w:rFonts w:ascii="Calibri" w:hAnsi="Calibri"/>
          <w:b/>
        </w:rPr>
        <w:t>fort potentiel allergisant</w:t>
      </w:r>
      <w:r w:rsidRPr="00DA51BA">
        <w:rPr>
          <w:rFonts w:ascii="Calibri" w:hAnsi="Calibri"/>
        </w:rPr>
        <w:t xml:space="preserve">. Ils sont émis par la plante de début août jusqu’au mois d’octobre. </w:t>
      </w:r>
      <w:r w:rsidRPr="00DA51BA">
        <w:rPr>
          <w:rFonts w:ascii="Calibri" w:hAnsi="Calibri"/>
          <w:b/>
        </w:rPr>
        <w:t>La saison de pollinisation vient tout juste de débuter en Haute-Savoie.</w:t>
      </w:r>
    </w:p>
    <w:p w:rsidR="002347FE" w:rsidRPr="00DA51BA" w:rsidRDefault="003B2BD4" w:rsidP="002347FE">
      <w:pPr>
        <w:spacing w:before="120"/>
        <w:jc w:val="both"/>
        <w:rPr>
          <w:rFonts w:ascii="Calibri" w:hAnsi="Calibri"/>
        </w:rPr>
      </w:pPr>
      <w:r>
        <w:rPr>
          <w:noProof/>
        </w:rPr>
        <w:drawing>
          <wp:anchor distT="0" distB="0" distL="114300" distR="114300" simplePos="0" relativeHeight="251753472" behindDoc="0" locked="0" layoutInCell="1" allowOverlap="1" wp14:anchorId="6BE964E8" wp14:editId="73D0F7BD">
            <wp:simplePos x="0" y="0"/>
            <wp:positionH relativeFrom="column">
              <wp:posOffset>3478530</wp:posOffset>
            </wp:positionH>
            <wp:positionV relativeFrom="paragraph">
              <wp:posOffset>528955</wp:posOffset>
            </wp:positionV>
            <wp:extent cx="1543685" cy="1866265"/>
            <wp:effectExtent l="0" t="0" r="0" b="635"/>
            <wp:wrapSquare wrapText="bothSides"/>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cstate="print">
                      <a:extLst>
                        <a:ext uri="{28A0092B-C50C-407E-A947-70E740481C1C}">
                          <a14:useLocalDpi xmlns:a14="http://schemas.microsoft.com/office/drawing/2010/main" val="0"/>
                        </a:ext>
                      </a:extLst>
                    </a:blip>
                    <a:srcRect l="30744" t="28247" r="44959" b="18070"/>
                    <a:stretch/>
                  </pic:blipFill>
                  <pic:spPr bwMode="auto">
                    <a:xfrm>
                      <a:off x="0" y="0"/>
                      <a:ext cx="1543685" cy="1866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47FE" w:rsidRPr="00DA51BA">
        <w:rPr>
          <w:rFonts w:ascii="Calibri" w:hAnsi="Calibri"/>
        </w:rPr>
        <w:t>L'arrivée de ce pollen allergène, s'accompagne d'une phase de sensibilisation chez les personnes exposées : leur système immunitaire devient capable de reconnaitre ce pollen et d’y réagir. Contrairement à d’autres pollens, il n’est pas nécessaire d’avoir une prédisposition génétique pour développer une allergie à ces derniers.</w:t>
      </w:r>
    </w:p>
    <w:p w:rsidR="00FE6408" w:rsidRPr="003B2BD4" w:rsidRDefault="003B2BD4" w:rsidP="003B2BD4">
      <w:pPr>
        <w:spacing w:before="120"/>
        <w:jc w:val="both"/>
        <w:rPr>
          <w:rFonts w:ascii="Calibri" w:hAnsi="Calibri"/>
        </w:rPr>
      </w:pPr>
      <w:r>
        <w:rPr>
          <w:rFonts w:ascii="Calibri" w:hAnsi="Calibri"/>
          <w:noProof/>
        </w:rPr>
        <mc:AlternateContent>
          <mc:Choice Requires="wps">
            <w:drawing>
              <wp:anchor distT="0" distB="0" distL="114300" distR="114300" simplePos="0" relativeHeight="251751424" behindDoc="0" locked="0" layoutInCell="1" allowOverlap="1" wp14:anchorId="034225A5" wp14:editId="1BAAD8BA">
                <wp:simplePos x="0" y="0"/>
                <wp:positionH relativeFrom="column">
                  <wp:posOffset>7620</wp:posOffset>
                </wp:positionH>
                <wp:positionV relativeFrom="paragraph">
                  <wp:posOffset>1549029</wp:posOffset>
                </wp:positionV>
                <wp:extent cx="4951562" cy="309976"/>
                <wp:effectExtent l="0" t="0" r="1905" b="0"/>
                <wp:wrapNone/>
                <wp:docPr id="29" name="Zone de texte 29"/>
                <wp:cNvGraphicFramePr/>
                <a:graphic xmlns:a="http://schemas.openxmlformats.org/drawingml/2006/main">
                  <a:graphicData uri="http://schemas.microsoft.com/office/word/2010/wordprocessingShape">
                    <wps:wsp>
                      <wps:cNvSpPr txBox="1"/>
                      <wps:spPr>
                        <a:xfrm>
                          <a:off x="0" y="0"/>
                          <a:ext cx="4951562" cy="3099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2BD4" w:rsidRPr="007A5D84" w:rsidRDefault="007A5D84">
                            <w:pPr>
                              <w:rPr>
                                <w:rFonts w:ascii="Calibri" w:hAnsi="Calibri"/>
                                <w:i/>
                                <w:sz w:val="16"/>
                                <w:szCs w:val="16"/>
                              </w:rPr>
                            </w:pPr>
                            <w:r>
                              <w:rPr>
                                <w:rFonts w:ascii="Calibri" w:hAnsi="Calibri"/>
                                <w:i/>
                                <w:sz w:val="16"/>
                                <w:szCs w:val="16"/>
                              </w:rPr>
                              <w:t xml:space="preserve">* </w:t>
                            </w:r>
                            <w:r w:rsidR="003B2BD4" w:rsidRPr="003B2BD4">
                              <w:rPr>
                                <w:rFonts w:ascii="Calibri" w:hAnsi="Calibri"/>
                                <w:i/>
                                <w:sz w:val="16"/>
                                <w:szCs w:val="16"/>
                              </w:rPr>
                              <w:t>L’Observatoire régional de la santé et l’A</w:t>
                            </w:r>
                            <w:r>
                              <w:rPr>
                                <w:rFonts w:ascii="Calibri" w:hAnsi="Calibri"/>
                                <w:i/>
                                <w:sz w:val="16"/>
                                <w:szCs w:val="16"/>
                              </w:rPr>
                              <w:t xml:space="preserve">RS </w:t>
                            </w:r>
                            <w:r w:rsidR="003B2BD4" w:rsidRPr="003B2BD4">
                              <w:rPr>
                                <w:rFonts w:ascii="Calibri" w:hAnsi="Calibri"/>
                                <w:i/>
                                <w:sz w:val="16"/>
                                <w:szCs w:val="16"/>
                              </w:rPr>
                              <w:t xml:space="preserve">Auvergne-Rhône-Alpes mènent chaque année des études sur le coût médico-économique imputable à l’ambroisie.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9" o:spid="_x0000_s1031" type="#_x0000_t202" style="position:absolute;left:0;text-align:left;margin-left:.6pt;margin-top:121.95pt;width:389.9pt;height:24.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q1LjAIAAIgFAAAOAAAAZHJzL2Uyb0RvYy54bWysVE1v2zAMvQ/YfxB0X52kbbYEdYosRYcB&#10;RVssHQrspshSIkwSNUmJnf76UbKddF0vHXaRaeqRFB8/Li4bo8lO+KDAlnR4MqBEWA6VsuuSfn+4&#10;/vCJkhCZrZgGK0q6F4Fezt6/u6jdVIxgA7oSnqATG6a1K+kmRjctisA3wrBwAk5YvJTgDYv469dF&#10;5VmN3o0uRoPBuKjBV84DFyGg9qq9pLPsX0rB452UQUSiS4pvi/n0+Vyls5hdsOnaM7dRvHsG+4dX&#10;GKYsBj24umKRka1Xf7kyinsIIOMJB1OAlIqLnANmMxy8yGa5YU7kXJCc4A40hf/nlt/u7j1RVUlH&#10;E0osM1ijH1gpUgkSRRMFQT2SVLswRezSITo2n6HBYvf6gMqUeyO9SV/MiuA90r0/UIyuCEfl2eR8&#10;eD4eUcLx7nQwmXwcJzfF0dr5EL8IMCQJJfVYwsws292E2EJ7SAoWQKvqWmmdf1LbiIX2ZMew4Drm&#10;N6LzP1Dakrqk49PzQXZsIZm3nrVNbkRunC5cyrzNMEtxr0XCaPtNSCQuJ/pKbMa5sIf4GZ1QEkO9&#10;xbDDH1/1FuM2D7TIkcHGg7FRFnzOPk/akbLqZ0+ZbPFYm2d5JzE2qyZ3zFnfACuo9tgXHtrxCo5f&#10;KyzeDQvxnnmcJ2wF3BHxDg+pAcmHTqJkA/7pNX3CY5vjLSU1zmdJw68t84IS/dXiAKRh7gXfC6te&#10;sFuzAOyAIW4fx7OIBj7qXpQezCOujnmKglfMcoxV0tiLi9huCVw9XMznGYQj61i8sUvHk+vEamrF&#10;h+aRedf1axqaW+gnl01ftG2LTZYW5tsIUuWeTry2LHZ847jnqehWU9onz/8z6rhAZ78BAAD//wMA&#10;UEsDBBQABgAIAAAAIQCu3hlJ4AAAAAkBAAAPAAAAZHJzL2Rvd25yZXYueG1sTI/BTsMwEETvSPyD&#10;tUhcEHUaqiYNcSpA4oBEhSioZzde4tB4HWK3Tfl6lhMcZ2c0+6Zcjq4TBxxC60nBdJKAQKq9aalR&#10;8P72eJ2DCFGT0Z0nVHDCAMvq/KzUhfFHesXDOjaCSygUWoGNsS+kDLVFp8PE90jsffjB6chyaKQZ&#10;9JHLXSfTJJlLp1viD1b3+GCx3q33TkF+mq2uNvNs89m9PN3b7+aLnndaqcuL8e4WRMQx/oXhF5/R&#10;oWKmrd+TCaJjnXJQQTq7WYBgP8unvG3Ll0WagaxK+X9B9QMAAP//AwBQSwECLQAUAAYACAAAACEA&#10;toM4kv4AAADhAQAAEwAAAAAAAAAAAAAAAAAAAAAAW0NvbnRlbnRfVHlwZXNdLnhtbFBLAQItABQA&#10;BgAIAAAAIQA4/SH/1gAAAJQBAAALAAAAAAAAAAAAAAAAAC8BAABfcmVscy8ucmVsc1BLAQItABQA&#10;BgAIAAAAIQCj2q1LjAIAAIgFAAAOAAAAAAAAAAAAAAAAAC4CAABkcnMvZTJvRG9jLnhtbFBLAQIt&#10;ABQABgAIAAAAIQCu3hlJ4AAAAAkBAAAPAAAAAAAAAAAAAAAAAOYEAABkcnMvZG93bnJldi54bWxQ&#10;SwUGAAAAAAQABADzAAAA8wUAAAAA&#10;" fillcolor="white [3201]" stroked="f" strokeweight=".5pt">
                <v:textbox inset="0,0,0,0">
                  <w:txbxContent>
                    <w:p w:rsidR="003B2BD4" w:rsidRPr="007A5D84" w:rsidRDefault="007A5D84">
                      <w:pPr>
                        <w:rPr>
                          <w:rFonts w:ascii="Calibri" w:hAnsi="Calibri"/>
                          <w:i/>
                          <w:sz w:val="16"/>
                          <w:szCs w:val="16"/>
                        </w:rPr>
                      </w:pPr>
                      <w:r>
                        <w:rPr>
                          <w:rFonts w:ascii="Calibri" w:hAnsi="Calibri"/>
                          <w:i/>
                          <w:sz w:val="16"/>
                          <w:szCs w:val="16"/>
                        </w:rPr>
                        <w:t xml:space="preserve">* </w:t>
                      </w:r>
                      <w:r w:rsidR="003B2BD4" w:rsidRPr="003B2BD4">
                        <w:rPr>
                          <w:rFonts w:ascii="Calibri" w:hAnsi="Calibri"/>
                          <w:i/>
                          <w:sz w:val="16"/>
                          <w:szCs w:val="16"/>
                        </w:rPr>
                        <w:t>L’Observatoire régional de la santé et l’A</w:t>
                      </w:r>
                      <w:r>
                        <w:rPr>
                          <w:rFonts w:ascii="Calibri" w:hAnsi="Calibri"/>
                          <w:i/>
                          <w:sz w:val="16"/>
                          <w:szCs w:val="16"/>
                        </w:rPr>
                        <w:t xml:space="preserve">RS </w:t>
                      </w:r>
                      <w:r w:rsidR="003B2BD4" w:rsidRPr="003B2BD4">
                        <w:rPr>
                          <w:rFonts w:ascii="Calibri" w:hAnsi="Calibri"/>
                          <w:i/>
                          <w:sz w:val="16"/>
                          <w:szCs w:val="16"/>
                        </w:rPr>
                        <w:t xml:space="preserve">Auvergne-Rhône-Alpes mènent chaque année des études sur le coût médico-économique imputable à l’ambroisie. </w:t>
                      </w:r>
                    </w:p>
                  </w:txbxContent>
                </v:textbox>
              </v:shape>
            </w:pict>
          </mc:Fallback>
        </mc:AlternateContent>
      </w:r>
      <w:r w:rsidR="002347FE" w:rsidRPr="00DA51BA">
        <w:rPr>
          <w:rFonts w:ascii="Calibri" w:hAnsi="Calibri"/>
        </w:rPr>
        <w:t>Une fois sensibilisée, la population peut en cas d'exposition, développer les manifestations symptomatiques de l'allergie : rhinite, écoulement nasal, trachéite, toux, conjonctivite et quelques fois urticaire ou eczéma. Ces réactions peuvent conduire à un processus inflammatoire chronique allant jusqu’à l’apparition et/ou l’aggravation de l’asthme. Ces symptômes sont d'autant plus importants que la quantité de pollens dans l'air est élevée.</w:t>
      </w:r>
      <w:r w:rsidR="002347FE" w:rsidRPr="00A074FD">
        <w:rPr>
          <w:noProof/>
        </w:rPr>
        <w:t xml:space="preserve"> </w:t>
      </w:r>
    </w:p>
    <w:sectPr w:rsidR="00FE6408" w:rsidRPr="003B2BD4" w:rsidSect="00BB6B8F">
      <w:headerReference w:type="default" r:id="rId28"/>
      <w:footerReference w:type="default" r:id="rId29"/>
      <w:type w:val="continuous"/>
      <w:pgSz w:w="11906" w:h="16838"/>
      <w:pgMar w:top="634" w:right="991" w:bottom="993" w:left="3261" w:header="567" w:footer="435"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5EFB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04B" w:rsidRDefault="0075204B" w:rsidP="00631E35">
      <w:pPr>
        <w:spacing w:line="240" w:lineRule="auto"/>
      </w:pPr>
      <w:r>
        <w:separator/>
      </w:r>
    </w:p>
  </w:endnote>
  <w:endnote w:type="continuationSeparator" w:id="0">
    <w:p w:rsidR="0075204B" w:rsidRDefault="0075204B" w:rsidP="00631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Italic">
    <w:altName w:val="Calibri"/>
    <w:charset w:val="00"/>
    <w:family w:val="auto"/>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Archer Light">
    <w:panose1 w:val="00000000000000000000"/>
    <w:charset w:val="00"/>
    <w:family w:val="modern"/>
    <w:notTrueType/>
    <w:pitch w:val="variable"/>
    <w:sig w:usb0="A00000FF" w:usb1="4000005B" w:usb2="00000000" w:usb3="00000000" w:csb0="0000008B" w:csb1="00000000"/>
  </w:font>
  <w:font w:name="Calibri-Bold">
    <w:altName w:val="Calibri"/>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A3C" w:rsidRPr="00E62FC7" w:rsidRDefault="00BB7A3C" w:rsidP="00D23BEC">
    <w:pPr>
      <w:pStyle w:val="Pieddepage"/>
      <w:pBdr>
        <w:top w:val="single" w:sz="8" w:space="1" w:color="3C4693"/>
        <w:bottom w:val="single" w:sz="8" w:space="1" w:color="3C4693"/>
      </w:pBdr>
      <w:tabs>
        <w:tab w:val="clear" w:pos="4536"/>
      </w:tabs>
      <w:ind w:left="5812"/>
      <w:jc w:val="right"/>
      <w:rPr>
        <w:rFonts w:asciiTheme="minorHAnsi" w:hAnsiTheme="minorHAnsi"/>
        <w:b/>
        <w:color w:val="3C4693"/>
        <w:sz w:val="15"/>
        <w:szCs w:val="15"/>
      </w:rPr>
    </w:pPr>
    <w:r w:rsidRPr="0098554A">
      <w:rPr>
        <w:rFonts w:asciiTheme="majorHAnsi" w:eastAsia="Archer Light" w:hAnsiTheme="majorHAnsi" w:cs="Archer Light"/>
        <w:b/>
        <w:i/>
        <w:smallCaps/>
        <w:noProof/>
        <w:color w:val="3C4693"/>
        <w:sz w:val="18"/>
        <w:szCs w:val="18"/>
      </w:rPr>
      <w:drawing>
        <wp:anchor distT="0" distB="0" distL="114300" distR="114300" simplePos="0" relativeHeight="251661312" behindDoc="0" locked="0" layoutInCell="1" allowOverlap="1" wp14:anchorId="62759735" wp14:editId="5436C171">
          <wp:simplePos x="0" y="0"/>
          <wp:positionH relativeFrom="column">
            <wp:posOffset>-2066867</wp:posOffset>
          </wp:positionH>
          <wp:positionV relativeFrom="paragraph">
            <wp:posOffset>-1296670</wp:posOffset>
          </wp:positionV>
          <wp:extent cx="312420" cy="149098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9094"/>
                  <a:stretch/>
                </pic:blipFill>
                <pic:spPr bwMode="auto">
                  <a:xfrm>
                    <a:off x="0" y="0"/>
                    <a:ext cx="312420" cy="1490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62FC7">
      <w:rPr>
        <w:rFonts w:asciiTheme="minorHAnsi" w:hAnsiTheme="minorHAnsi"/>
        <w:b/>
        <w:color w:val="3C4693"/>
        <w:sz w:val="15"/>
        <w:szCs w:val="15"/>
      </w:rPr>
      <w:t>AGENCE RÉGIONALE DE SANTÉ AUVERGNE-RHÔNE-ALPES</w:t>
    </w:r>
  </w:p>
  <w:p w:rsidR="00BB7A3C" w:rsidRPr="00D23BEC" w:rsidRDefault="00BB7A3C" w:rsidP="00D23BEC">
    <w:pPr>
      <w:pStyle w:val="Pieddepage"/>
      <w:pBdr>
        <w:top w:val="single" w:sz="8" w:space="1" w:color="3C4693"/>
        <w:bottom w:val="single" w:sz="8" w:space="1" w:color="3C4693"/>
      </w:pBdr>
      <w:tabs>
        <w:tab w:val="clear" w:pos="4536"/>
      </w:tabs>
      <w:ind w:left="5812"/>
      <w:jc w:val="right"/>
      <w:rPr>
        <w:rFonts w:asciiTheme="minorHAnsi" w:hAnsiTheme="minorHAnsi"/>
        <w:color w:val="3C4693"/>
        <w:sz w:val="15"/>
        <w:szCs w:val="15"/>
      </w:rPr>
    </w:pPr>
    <w:r w:rsidRPr="00481791">
      <w:rPr>
        <w:rFonts w:asciiTheme="minorHAnsi" w:hAnsiTheme="minorHAnsi"/>
        <w:color w:val="3C4693"/>
        <w:sz w:val="15"/>
        <w:szCs w:val="15"/>
      </w:rPr>
      <w:t>04 72 34 74 00 –</w:t>
    </w:r>
    <w:r>
      <w:rPr>
        <w:rFonts w:asciiTheme="minorHAnsi" w:hAnsiTheme="minorHAnsi"/>
        <w:color w:val="3C4693"/>
        <w:sz w:val="15"/>
        <w:szCs w:val="15"/>
      </w:rPr>
      <w:t xml:space="preserve"> www.</w:t>
    </w:r>
    <w:r w:rsidRPr="00481791">
      <w:rPr>
        <w:rFonts w:asciiTheme="minorHAnsi" w:hAnsiTheme="minorHAnsi"/>
        <w:color w:val="3C4693"/>
        <w:sz w:val="15"/>
        <w:szCs w:val="15"/>
      </w:rPr>
      <w:t>auvergne-rhone-alpes.</w:t>
    </w:r>
    <w:r>
      <w:rPr>
        <w:rFonts w:asciiTheme="minorHAnsi" w:hAnsiTheme="minorHAnsi"/>
        <w:color w:val="3C4693"/>
        <w:sz w:val="15"/>
        <w:szCs w:val="15"/>
      </w:rPr>
      <w:t>ars.</w:t>
    </w:r>
    <w:r w:rsidRPr="00481791">
      <w:rPr>
        <w:rFonts w:asciiTheme="minorHAnsi" w:hAnsiTheme="minorHAnsi"/>
        <w:color w:val="3C4693"/>
        <w:sz w:val="15"/>
        <w:szCs w:val="15"/>
      </w:rPr>
      <w:t>sante.fr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791" w:rsidRPr="00E62FC7" w:rsidRDefault="000920D5" w:rsidP="00481791">
    <w:pPr>
      <w:pStyle w:val="Pieddepage"/>
      <w:pBdr>
        <w:top w:val="single" w:sz="8" w:space="1" w:color="3C4693"/>
        <w:bottom w:val="single" w:sz="8" w:space="1" w:color="3C4693"/>
      </w:pBdr>
      <w:tabs>
        <w:tab w:val="clear" w:pos="4536"/>
      </w:tabs>
      <w:ind w:left="3969"/>
      <w:jc w:val="right"/>
      <w:rPr>
        <w:rFonts w:asciiTheme="minorHAnsi" w:hAnsiTheme="minorHAnsi"/>
        <w:b/>
        <w:color w:val="3C4693"/>
        <w:sz w:val="15"/>
        <w:szCs w:val="15"/>
      </w:rPr>
    </w:pPr>
    <w:r w:rsidRPr="0098554A">
      <w:rPr>
        <w:rFonts w:asciiTheme="majorHAnsi" w:eastAsia="Archer Light" w:hAnsiTheme="majorHAnsi" w:cs="Archer Light"/>
        <w:b/>
        <w:i/>
        <w:smallCaps/>
        <w:noProof/>
        <w:color w:val="3C4693"/>
        <w:sz w:val="18"/>
        <w:szCs w:val="18"/>
      </w:rPr>
      <w:drawing>
        <wp:anchor distT="0" distB="0" distL="114300" distR="114300" simplePos="0" relativeHeight="251659264" behindDoc="0" locked="0" layoutInCell="1" allowOverlap="1" wp14:anchorId="1457146E" wp14:editId="6BB77C0D">
          <wp:simplePos x="0" y="0"/>
          <wp:positionH relativeFrom="column">
            <wp:posOffset>-2066867</wp:posOffset>
          </wp:positionH>
          <wp:positionV relativeFrom="paragraph">
            <wp:posOffset>-1296670</wp:posOffset>
          </wp:positionV>
          <wp:extent cx="312420" cy="1490980"/>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9094"/>
                  <a:stretch/>
                </pic:blipFill>
                <pic:spPr bwMode="auto">
                  <a:xfrm>
                    <a:off x="0" y="0"/>
                    <a:ext cx="312420" cy="1490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1791" w:rsidRPr="00E62FC7">
      <w:rPr>
        <w:rFonts w:asciiTheme="minorHAnsi" w:hAnsiTheme="minorHAnsi"/>
        <w:b/>
        <w:color w:val="3C4693"/>
        <w:sz w:val="15"/>
        <w:szCs w:val="15"/>
      </w:rPr>
      <w:t>AGENCE RÉGIONALE DE SANTÉ AUVERGNE-RHÔNE-ALPES</w:t>
    </w:r>
  </w:p>
  <w:p w:rsidR="00481791" w:rsidRPr="00481791" w:rsidRDefault="00481791" w:rsidP="00481791">
    <w:pPr>
      <w:pStyle w:val="Pieddepage"/>
      <w:pBdr>
        <w:top w:val="single" w:sz="8" w:space="1" w:color="3C4693"/>
        <w:bottom w:val="single" w:sz="8" w:space="1" w:color="3C4693"/>
      </w:pBdr>
      <w:tabs>
        <w:tab w:val="clear" w:pos="4536"/>
      </w:tabs>
      <w:ind w:left="3969"/>
      <w:jc w:val="right"/>
      <w:rPr>
        <w:rFonts w:asciiTheme="minorHAnsi" w:hAnsiTheme="minorHAnsi"/>
        <w:color w:val="3C4693"/>
        <w:sz w:val="15"/>
        <w:szCs w:val="15"/>
      </w:rPr>
    </w:pPr>
    <w:r w:rsidRPr="00481791">
      <w:rPr>
        <w:rFonts w:asciiTheme="minorHAnsi" w:hAnsiTheme="minorHAnsi"/>
        <w:color w:val="3C4693"/>
        <w:sz w:val="15"/>
        <w:szCs w:val="15"/>
      </w:rPr>
      <w:t xml:space="preserve">04 72 34 74 00 – </w:t>
    </w:r>
    <w:r w:rsidR="00AE11CD">
      <w:rPr>
        <w:rFonts w:asciiTheme="minorHAnsi" w:hAnsiTheme="minorHAnsi"/>
        <w:color w:val="3C4693"/>
        <w:sz w:val="15"/>
        <w:szCs w:val="15"/>
      </w:rPr>
      <w:t>www.</w:t>
    </w:r>
    <w:r w:rsidRPr="00481791">
      <w:rPr>
        <w:rFonts w:asciiTheme="minorHAnsi" w:hAnsiTheme="minorHAnsi"/>
        <w:color w:val="3C4693"/>
        <w:sz w:val="15"/>
        <w:szCs w:val="15"/>
      </w:rPr>
      <w:t>auvergne-rhone-alpes.</w:t>
    </w:r>
    <w:r w:rsidR="00AE11CD">
      <w:rPr>
        <w:rFonts w:asciiTheme="minorHAnsi" w:hAnsiTheme="minorHAnsi"/>
        <w:color w:val="3C4693"/>
        <w:sz w:val="15"/>
        <w:szCs w:val="15"/>
      </w:rPr>
      <w:t>ars.</w:t>
    </w:r>
    <w:r w:rsidRPr="00481791">
      <w:rPr>
        <w:rFonts w:asciiTheme="minorHAnsi" w:hAnsiTheme="minorHAnsi"/>
        <w:color w:val="3C4693"/>
        <w:sz w:val="15"/>
        <w:szCs w:val="15"/>
      </w:rPr>
      <w:t>sante.fr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04B" w:rsidRDefault="0075204B" w:rsidP="00631E35">
      <w:pPr>
        <w:spacing w:line="240" w:lineRule="auto"/>
      </w:pPr>
      <w:r>
        <w:separator/>
      </w:r>
    </w:p>
  </w:footnote>
  <w:footnote w:type="continuationSeparator" w:id="0">
    <w:p w:rsidR="0075204B" w:rsidRDefault="0075204B" w:rsidP="00631E3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2551" w:type="dxa"/>
      <w:tblInd w:w="5113" w:type="dxa"/>
      <w:tblBorders>
        <w:top w:val="single" w:sz="4" w:space="0" w:color="3C4693"/>
        <w:left w:val="none" w:sz="0" w:space="0" w:color="auto"/>
        <w:bottom w:val="none" w:sz="0" w:space="0" w:color="auto"/>
        <w:right w:val="none" w:sz="0" w:space="0" w:color="auto"/>
        <w:insideH w:val="single" w:sz="4" w:space="0" w:color="3C4693"/>
        <w:insideV w:val="single" w:sz="4" w:space="0" w:color="3C4693"/>
      </w:tblBorders>
      <w:tblLook w:val="04A0" w:firstRow="1" w:lastRow="0" w:firstColumn="1" w:lastColumn="0" w:noHBand="0" w:noVBand="1"/>
    </w:tblPr>
    <w:tblGrid>
      <w:gridCol w:w="2551"/>
    </w:tblGrid>
    <w:tr w:rsidR="0098554A" w:rsidRPr="00657DFE" w:rsidTr="00BD1E39">
      <w:tc>
        <w:tcPr>
          <w:tcW w:w="2551" w:type="dxa"/>
          <w:vAlign w:val="bottom"/>
        </w:tcPr>
        <w:p w:rsidR="0098554A" w:rsidRPr="00657DFE" w:rsidRDefault="00BD1E39" w:rsidP="00BD1E39">
          <w:pPr>
            <w:pStyle w:val="En-tte"/>
            <w:spacing w:before="40"/>
            <w:jc w:val="right"/>
            <w:rPr>
              <w:rFonts w:asciiTheme="majorHAnsi" w:hAnsiTheme="majorHAnsi"/>
              <w:b/>
              <w:smallCaps/>
              <w:sz w:val="18"/>
              <w:szCs w:val="18"/>
            </w:rPr>
          </w:pPr>
          <w:r>
            <w:rPr>
              <w:rFonts w:asciiTheme="majorHAnsi" w:hAnsiTheme="majorHAnsi"/>
              <w:b/>
              <w:smallCaps/>
              <w:color w:val="3C4693"/>
              <w:sz w:val="18"/>
              <w:szCs w:val="18"/>
            </w:rPr>
            <w:t>communiqué de presse</w:t>
          </w:r>
        </w:p>
      </w:tc>
    </w:tr>
  </w:tbl>
  <w:p w:rsidR="00C10216" w:rsidRPr="00657DFE" w:rsidRDefault="00C10216" w:rsidP="00EA1E35">
    <w:pPr>
      <w:pStyle w:val="En-tte"/>
      <w:rPr>
        <w:rFonts w:asciiTheme="majorHAnsi" w:hAnsiTheme="majorHAnsi"/>
        <w:b/>
        <w:smallCap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12DC"/>
    <w:multiLevelType w:val="hybridMultilevel"/>
    <w:tmpl w:val="4F06FA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BE762A"/>
    <w:multiLevelType w:val="hybridMultilevel"/>
    <w:tmpl w:val="1BE8EA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8E76D3"/>
    <w:multiLevelType w:val="hybridMultilevel"/>
    <w:tmpl w:val="2DE61CD4"/>
    <w:lvl w:ilvl="0" w:tplc="040C000B">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C5388C"/>
    <w:multiLevelType w:val="hybridMultilevel"/>
    <w:tmpl w:val="50F07F1A"/>
    <w:lvl w:ilvl="0" w:tplc="E57A14E0">
      <w:start w:val="1"/>
      <w:numFmt w:val="bullet"/>
      <w:lvlText w:val=""/>
      <w:lvlJc w:val="left"/>
      <w:pPr>
        <w:ind w:left="720" w:hanging="360"/>
      </w:pPr>
      <w:rPr>
        <w:rFonts w:ascii="Symbol" w:hAnsi="Symbol" w:hint="default"/>
        <w:color w:val="3C4693"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BD10787"/>
    <w:multiLevelType w:val="hybridMultilevel"/>
    <w:tmpl w:val="1CA8E152"/>
    <w:lvl w:ilvl="0" w:tplc="E57A14E0">
      <w:start w:val="1"/>
      <w:numFmt w:val="bullet"/>
      <w:lvlText w:val=""/>
      <w:lvlJc w:val="left"/>
      <w:pPr>
        <w:ind w:left="720" w:hanging="360"/>
      </w:pPr>
      <w:rPr>
        <w:rFonts w:ascii="Symbol" w:hAnsi="Symbol" w:hint="default"/>
        <w:color w:val="3C4693" w:themeColor="text2"/>
      </w:rPr>
    </w:lvl>
    <w:lvl w:ilvl="1" w:tplc="9A9CD8FE">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92841B8"/>
    <w:multiLevelType w:val="hybridMultilevel"/>
    <w:tmpl w:val="BAF61E42"/>
    <w:lvl w:ilvl="0" w:tplc="EC60C7F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B9A7BA7"/>
    <w:multiLevelType w:val="hybridMultilevel"/>
    <w:tmpl w:val="279CEA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BAF55DC"/>
    <w:multiLevelType w:val="hybridMultilevel"/>
    <w:tmpl w:val="863423D4"/>
    <w:lvl w:ilvl="0" w:tplc="E57A14E0">
      <w:start w:val="1"/>
      <w:numFmt w:val="bullet"/>
      <w:lvlText w:val=""/>
      <w:lvlJc w:val="left"/>
      <w:pPr>
        <w:ind w:left="720" w:hanging="360"/>
      </w:pPr>
      <w:rPr>
        <w:rFonts w:ascii="Symbol" w:hAnsi="Symbol" w:hint="default"/>
        <w:color w:val="3C4693" w:themeColor="text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3DFB17C7"/>
    <w:multiLevelType w:val="hybridMultilevel"/>
    <w:tmpl w:val="B41888A4"/>
    <w:lvl w:ilvl="0" w:tplc="8ABA886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0D61102"/>
    <w:multiLevelType w:val="hybridMultilevel"/>
    <w:tmpl w:val="3E800C4A"/>
    <w:lvl w:ilvl="0" w:tplc="FFFFFFFF">
      <w:start w:val="1"/>
      <w:numFmt w:val="bullet"/>
      <w:lvlText w:val="‐"/>
      <w:lvlJc w:val="left"/>
      <w:pPr>
        <w:ind w:left="642" w:hanging="360"/>
      </w:pPr>
      <w:rPr>
        <w:rFonts w:ascii="Calibri" w:hAnsi="Calibri" w:hint="default"/>
        <w:sz w:val="24"/>
      </w:rPr>
    </w:lvl>
    <w:lvl w:ilvl="1" w:tplc="FFFFFFFF">
      <w:start w:val="1"/>
      <w:numFmt w:val="bullet"/>
      <w:lvlText w:val="o"/>
      <w:lvlJc w:val="left"/>
      <w:pPr>
        <w:ind w:left="1362" w:hanging="360"/>
      </w:pPr>
      <w:rPr>
        <w:rFonts w:ascii="Courier New" w:hAnsi="Courier New" w:cs="Courier New" w:hint="default"/>
      </w:rPr>
    </w:lvl>
    <w:lvl w:ilvl="2" w:tplc="FFFFFFFF">
      <w:start w:val="1"/>
      <w:numFmt w:val="bullet"/>
      <w:lvlText w:val=""/>
      <w:lvlJc w:val="left"/>
      <w:pPr>
        <w:ind w:left="2082" w:hanging="360"/>
      </w:pPr>
      <w:rPr>
        <w:rFonts w:ascii="Wingdings" w:hAnsi="Wingdings" w:hint="default"/>
      </w:rPr>
    </w:lvl>
    <w:lvl w:ilvl="3" w:tplc="FFFFFFFF">
      <w:start w:val="1"/>
      <w:numFmt w:val="bullet"/>
      <w:lvlText w:val=""/>
      <w:lvlJc w:val="left"/>
      <w:pPr>
        <w:ind w:left="2802" w:hanging="360"/>
      </w:pPr>
      <w:rPr>
        <w:rFonts w:ascii="Symbol" w:hAnsi="Symbol" w:hint="default"/>
      </w:rPr>
    </w:lvl>
    <w:lvl w:ilvl="4" w:tplc="FFFFFFFF">
      <w:start w:val="1"/>
      <w:numFmt w:val="bullet"/>
      <w:lvlText w:val="o"/>
      <w:lvlJc w:val="left"/>
      <w:pPr>
        <w:ind w:left="3522" w:hanging="360"/>
      </w:pPr>
      <w:rPr>
        <w:rFonts w:ascii="Courier New" w:hAnsi="Courier New" w:cs="Courier New" w:hint="default"/>
      </w:rPr>
    </w:lvl>
    <w:lvl w:ilvl="5" w:tplc="FFFFFFFF">
      <w:start w:val="1"/>
      <w:numFmt w:val="bullet"/>
      <w:lvlText w:val=""/>
      <w:lvlJc w:val="left"/>
      <w:pPr>
        <w:ind w:left="4242" w:hanging="360"/>
      </w:pPr>
      <w:rPr>
        <w:rFonts w:ascii="Wingdings" w:hAnsi="Wingdings" w:hint="default"/>
      </w:rPr>
    </w:lvl>
    <w:lvl w:ilvl="6" w:tplc="FFFFFFFF">
      <w:start w:val="1"/>
      <w:numFmt w:val="bullet"/>
      <w:lvlText w:val=""/>
      <w:lvlJc w:val="left"/>
      <w:pPr>
        <w:ind w:left="4962" w:hanging="360"/>
      </w:pPr>
      <w:rPr>
        <w:rFonts w:ascii="Symbol" w:hAnsi="Symbol" w:hint="default"/>
      </w:rPr>
    </w:lvl>
    <w:lvl w:ilvl="7" w:tplc="FFFFFFFF">
      <w:start w:val="1"/>
      <w:numFmt w:val="bullet"/>
      <w:lvlText w:val="o"/>
      <w:lvlJc w:val="left"/>
      <w:pPr>
        <w:ind w:left="5682" w:hanging="360"/>
      </w:pPr>
      <w:rPr>
        <w:rFonts w:ascii="Courier New" w:hAnsi="Courier New" w:cs="Courier New" w:hint="default"/>
      </w:rPr>
    </w:lvl>
    <w:lvl w:ilvl="8" w:tplc="FFFFFFFF">
      <w:start w:val="1"/>
      <w:numFmt w:val="bullet"/>
      <w:lvlText w:val=""/>
      <w:lvlJc w:val="left"/>
      <w:pPr>
        <w:ind w:left="6402" w:hanging="360"/>
      </w:pPr>
      <w:rPr>
        <w:rFonts w:ascii="Wingdings" w:hAnsi="Wingdings" w:hint="default"/>
      </w:rPr>
    </w:lvl>
  </w:abstractNum>
  <w:abstractNum w:abstractNumId="10">
    <w:nsid w:val="42272741"/>
    <w:multiLevelType w:val="hybridMultilevel"/>
    <w:tmpl w:val="6556F184"/>
    <w:lvl w:ilvl="0" w:tplc="E57A14E0">
      <w:start w:val="1"/>
      <w:numFmt w:val="bullet"/>
      <w:lvlText w:val=""/>
      <w:lvlJc w:val="left"/>
      <w:pPr>
        <w:ind w:left="720" w:hanging="360"/>
      </w:pPr>
      <w:rPr>
        <w:rFonts w:ascii="Symbol" w:hAnsi="Symbol" w:hint="default"/>
        <w:color w:val="3C4693"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47B5967"/>
    <w:multiLevelType w:val="hybridMultilevel"/>
    <w:tmpl w:val="AA088C1E"/>
    <w:lvl w:ilvl="0" w:tplc="7BDABC4E">
      <w:numFmt w:val="bullet"/>
      <w:lvlText w:val=""/>
      <w:lvlJc w:val="left"/>
      <w:pPr>
        <w:ind w:left="720" w:hanging="360"/>
      </w:pPr>
      <w:rPr>
        <w:rFonts w:ascii="Wingdings" w:eastAsia="Times New Roman" w:hAnsi="Wingdings" w:cs="Calibri-Ital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7F25FAE"/>
    <w:multiLevelType w:val="hybridMultilevel"/>
    <w:tmpl w:val="E7CE490C"/>
    <w:lvl w:ilvl="0" w:tplc="E57A14E0">
      <w:start w:val="1"/>
      <w:numFmt w:val="bullet"/>
      <w:lvlText w:val=""/>
      <w:lvlJc w:val="left"/>
      <w:pPr>
        <w:tabs>
          <w:tab w:val="num" w:pos="720"/>
        </w:tabs>
        <w:ind w:left="720" w:hanging="360"/>
      </w:pPr>
      <w:rPr>
        <w:rFonts w:ascii="Symbol" w:hAnsi="Symbol" w:hint="default"/>
        <w:color w:val="3C4693" w:themeColor="text2"/>
      </w:rPr>
    </w:lvl>
    <w:lvl w:ilvl="1" w:tplc="9D0C4518">
      <w:start w:val="1"/>
      <w:numFmt w:val="bullet"/>
      <w:lvlText w:val="-"/>
      <w:lvlJc w:val="left"/>
      <w:pPr>
        <w:tabs>
          <w:tab w:val="num" w:pos="1440"/>
        </w:tabs>
        <w:ind w:left="1440" w:hanging="360"/>
      </w:pPr>
      <w:rPr>
        <w:rFonts w:ascii="Times New Roman" w:hAnsi="Times New Roman" w:cs="Times New Roman" w:hint="default"/>
      </w:rPr>
    </w:lvl>
    <w:lvl w:ilvl="2" w:tplc="0B16C212">
      <w:start w:val="1"/>
      <w:numFmt w:val="bullet"/>
      <w:lvlText w:val="-"/>
      <w:lvlJc w:val="left"/>
      <w:pPr>
        <w:tabs>
          <w:tab w:val="num" w:pos="2160"/>
        </w:tabs>
        <w:ind w:left="2160" w:hanging="360"/>
      </w:pPr>
      <w:rPr>
        <w:rFonts w:ascii="Times New Roman" w:hAnsi="Times New Roman" w:cs="Times New Roman" w:hint="default"/>
      </w:rPr>
    </w:lvl>
    <w:lvl w:ilvl="3" w:tplc="DC8A3B12">
      <w:start w:val="1"/>
      <w:numFmt w:val="bullet"/>
      <w:lvlText w:val="-"/>
      <w:lvlJc w:val="left"/>
      <w:pPr>
        <w:tabs>
          <w:tab w:val="num" w:pos="2880"/>
        </w:tabs>
        <w:ind w:left="2880" w:hanging="360"/>
      </w:pPr>
      <w:rPr>
        <w:rFonts w:ascii="Times New Roman" w:hAnsi="Times New Roman" w:cs="Times New Roman" w:hint="default"/>
      </w:rPr>
    </w:lvl>
    <w:lvl w:ilvl="4" w:tplc="6B2CD83C">
      <w:start w:val="1"/>
      <w:numFmt w:val="bullet"/>
      <w:lvlText w:val="-"/>
      <w:lvlJc w:val="left"/>
      <w:pPr>
        <w:tabs>
          <w:tab w:val="num" w:pos="3600"/>
        </w:tabs>
        <w:ind w:left="3600" w:hanging="360"/>
      </w:pPr>
      <w:rPr>
        <w:rFonts w:ascii="Times New Roman" w:hAnsi="Times New Roman" w:cs="Times New Roman" w:hint="default"/>
      </w:rPr>
    </w:lvl>
    <w:lvl w:ilvl="5" w:tplc="046CDF08">
      <w:start w:val="1"/>
      <w:numFmt w:val="bullet"/>
      <w:lvlText w:val="-"/>
      <w:lvlJc w:val="left"/>
      <w:pPr>
        <w:tabs>
          <w:tab w:val="num" w:pos="4320"/>
        </w:tabs>
        <w:ind w:left="4320" w:hanging="360"/>
      </w:pPr>
      <w:rPr>
        <w:rFonts w:ascii="Times New Roman" w:hAnsi="Times New Roman" w:cs="Times New Roman" w:hint="default"/>
      </w:rPr>
    </w:lvl>
    <w:lvl w:ilvl="6" w:tplc="DDB2A30A">
      <w:start w:val="1"/>
      <w:numFmt w:val="bullet"/>
      <w:lvlText w:val="-"/>
      <w:lvlJc w:val="left"/>
      <w:pPr>
        <w:tabs>
          <w:tab w:val="num" w:pos="5040"/>
        </w:tabs>
        <w:ind w:left="5040" w:hanging="360"/>
      </w:pPr>
      <w:rPr>
        <w:rFonts w:ascii="Times New Roman" w:hAnsi="Times New Roman" w:cs="Times New Roman" w:hint="default"/>
      </w:rPr>
    </w:lvl>
    <w:lvl w:ilvl="7" w:tplc="2348E67A">
      <w:start w:val="1"/>
      <w:numFmt w:val="bullet"/>
      <w:lvlText w:val="-"/>
      <w:lvlJc w:val="left"/>
      <w:pPr>
        <w:tabs>
          <w:tab w:val="num" w:pos="5760"/>
        </w:tabs>
        <w:ind w:left="5760" w:hanging="360"/>
      </w:pPr>
      <w:rPr>
        <w:rFonts w:ascii="Times New Roman" w:hAnsi="Times New Roman" w:cs="Times New Roman" w:hint="default"/>
      </w:rPr>
    </w:lvl>
    <w:lvl w:ilvl="8" w:tplc="64BE4334">
      <w:start w:val="1"/>
      <w:numFmt w:val="bullet"/>
      <w:lvlText w:val="-"/>
      <w:lvlJc w:val="left"/>
      <w:pPr>
        <w:tabs>
          <w:tab w:val="num" w:pos="6480"/>
        </w:tabs>
        <w:ind w:left="6480" w:hanging="360"/>
      </w:pPr>
      <w:rPr>
        <w:rFonts w:ascii="Times New Roman" w:hAnsi="Times New Roman" w:cs="Times New Roman" w:hint="default"/>
      </w:rPr>
    </w:lvl>
  </w:abstractNum>
  <w:abstractNum w:abstractNumId="13">
    <w:nsid w:val="4F6C2D01"/>
    <w:multiLevelType w:val="hybridMultilevel"/>
    <w:tmpl w:val="0AA8479E"/>
    <w:lvl w:ilvl="0" w:tplc="34E8EEAE">
      <w:numFmt w:val="bullet"/>
      <w:lvlText w:val=""/>
      <w:lvlJc w:val="left"/>
      <w:pPr>
        <w:ind w:left="720" w:hanging="360"/>
      </w:pPr>
      <w:rPr>
        <w:rFonts w:ascii="Wingdings" w:eastAsia="Calibri" w:hAnsi="Wingdings" w:cs="Calibri-Ital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DC4795F"/>
    <w:multiLevelType w:val="hybridMultilevel"/>
    <w:tmpl w:val="D3D061F0"/>
    <w:lvl w:ilvl="0" w:tplc="C6EC04AC">
      <w:start w:val="1"/>
      <w:numFmt w:val="bullet"/>
      <w:lvlText w:val=""/>
      <w:lvlJc w:val="left"/>
      <w:pPr>
        <w:ind w:left="720" w:hanging="360"/>
      </w:pPr>
      <w:rPr>
        <w:rFonts w:ascii="Symbol" w:hAnsi="Symbol" w:hint="default"/>
        <w:color w:val="3C4693" w:themeColor="text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69CF6F7B"/>
    <w:multiLevelType w:val="hybridMultilevel"/>
    <w:tmpl w:val="3BE665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D1349FA"/>
    <w:multiLevelType w:val="hybridMultilevel"/>
    <w:tmpl w:val="7C5C42CA"/>
    <w:lvl w:ilvl="0" w:tplc="CB44891C">
      <w:start w:val="1"/>
      <w:numFmt w:val="bullet"/>
      <w:lvlText w:val="•"/>
      <w:lvlJc w:val="left"/>
      <w:pPr>
        <w:ind w:left="720" w:hanging="360"/>
      </w:pPr>
      <w:rPr>
        <w:rFonts w:ascii="Arial" w:hAnsi="Arial" w:hint="default"/>
        <w:color w:val="3C4693"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6D87F27"/>
    <w:multiLevelType w:val="hybridMultilevel"/>
    <w:tmpl w:val="9568341E"/>
    <w:lvl w:ilvl="0" w:tplc="E898A126">
      <w:start w:val="1"/>
      <w:numFmt w:val="bullet"/>
      <w:lvlText w:val="-"/>
      <w:lvlJc w:val="left"/>
      <w:pPr>
        <w:tabs>
          <w:tab w:val="num" w:pos="720"/>
        </w:tabs>
        <w:ind w:left="720" w:hanging="360"/>
      </w:pPr>
      <w:rPr>
        <w:rFonts w:ascii="Times New Roman" w:hAnsi="Times New Roman" w:cs="Times New Roman" w:hint="default"/>
      </w:rPr>
    </w:lvl>
    <w:lvl w:ilvl="1" w:tplc="9D0C4518">
      <w:start w:val="1"/>
      <w:numFmt w:val="bullet"/>
      <w:lvlText w:val="-"/>
      <w:lvlJc w:val="left"/>
      <w:pPr>
        <w:tabs>
          <w:tab w:val="num" w:pos="1440"/>
        </w:tabs>
        <w:ind w:left="1440" w:hanging="360"/>
      </w:pPr>
      <w:rPr>
        <w:rFonts w:ascii="Times New Roman" w:hAnsi="Times New Roman" w:cs="Times New Roman" w:hint="default"/>
      </w:rPr>
    </w:lvl>
    <w:lvl w:ilvl="2" w:tplc="0B16C212">
      <w:start w:val="1"/>
      <w:numFmt w:val="bullet"/>
      <w:lvlText w:val="-"/>
      <w:lvlJc w:val="left"/>
      <w:pPr>
        <w:tabs>
          <w:tab w:val="num" w:pos="2160"/>
        </w:tabs>
        <w:ind w:left="2160" w:hanging="360"/>
      </w:pPr>
      <w:rPr>
        <w:rFonts w:ascii="Times New Roman" w:hAnsi="Times New Roman" w:cs="Times New Roman" w:hint="default"/>
      </w:rPr>
    </w:lvl>
    <w:lvl w:ilvl="3" w:tplc="DC8A3B12">
      <w:start w:val="1"/>
      <w:numFmt w:val="bullet"/>
      <w:lvlText w:val="-"/>
      <w:lvlJc w:val="left"/>
      <w:pPr>
        <w:tabs>
          <w:tab w:val="num" w:pos="2880"/>
        </w:tabs>
        <w:ind w:left="2880" w:hanging="360"/>
      </w:pPr>
      <w:rPr>
        <w:rFonts w:ascii="Times New Roman" w:hAnsi="Times New Roman" w:cs="Times New Roman" w:hint="default"/>
      </w:rPr>
    </w:lvl>
    <w:lvl w:ilvl="4" w:tplc="6B2CD83C">
      <w:start w:val="1"/>
      <w:numFmt w:val="bullet"/>
      <w:lvlText w:val="-"/>
      <w:lvlJc w:val="left"/>
      <w:pPr>
        <w:tabs>
          <w:tab w:val="num" w:pos="3600"/>
        </w:tabs>
        <w:ind w:left="3600" w:hanging="360"/>
      </w:pPr>
      <w:rPr>
        <w:rFonts w:ascii="Times New Roman" w:hAnsi="Times New Roman" w:cs="Times New Roman" w:hint="default"/>
      </w:rPr>
    </w:lvl>
    <w:lvl w:ilvl="5" w:tplc="046CDF08">
      <w:start w:val="1"/>
      <w:numFmt w:val="bullet"/>
      <w:lvlText w:val="-"/>
      <w:lvlJc w:val="left"/>
      <w:pPr>
        <w:tabs>
          <w:tab w:val="num" w:pos="4320"/>
        </w:tabs>
        <w:ind w:left="4320" w:hanging="360"/>
      </w:pPr>
      <w:rPr>
        <w:rFonts w:ascii="Times New Roman" w:hAnsi="Times New Roman" w:cs="Times New Roman" w:hint="default"/>
      </w:rPr>
    </w:lvl>
    <w:lvl w:ilvl="6" w:tplc="DDB2A30A">
      <w:start w:val="1"/>
      <w:numFmt w:val="bullet"/>
      <w:lvlText w:val="-"/>
      <w:lvlJc w:val="left"/>
      <w:pPr>
        <w:tabs>
          <w:tab w:val="num" w:pos="5040"/>
        </w:tabs>
        <w:ind w:left="5040" w:hanging="360"/>
      </w:pPr>
      <w:rPr>
        <w:rFonts w:ascii="Times New Roman" w:hAnsi="Times New Roman" w:cs="Times New Roman" w:hint="default"/>
      </w:rPr>
    </w:lvl>
    <w:lvl w:ilvl="7" w:tplc="2348E67A">
      <w:start w:val="1"/>
      <w:numFmt w:val="bullet"/>
      <w:lvlText w:val="-"/>
      <w:lvlJc w:val="left"/>
      <w:pPr>
        <w:tabs>
          <w:tab w:val="num" w:pos="5760"/>
        </w:tabs>
        <w:ind w:left="5760" w:hanging="360"/>
      </w:pPr>
      <w:rPr>
        <w:rFonts w:ascii="Times New Roman" w:hAnsi="Times New Roman" w:cs="Times New Roman" w:hint="default"/>
      </w:rPr>
    </w:lvl>
    <w:lvl w:ilvl="8" w:tplc="64BE4334">
      <w:start w:val="1"/>
      <w:numFmt w:val="bullet"/>
      <w:lvlText w:val="-"/>
      <w:lvlJc w:val="left"/>
      <w:pPr>
        <w:tabs>
          <w:tab w:val="num" w:pos="6480"/>
        </w:tabs>
        <w:ind w:left="6480" w:hanging="360"/>
      </w:pPr>
      <w:rPr>
        <w:rFonts w:ascii="Times New Roman" w:hAnsi="Times New Roman" w:cs="Times New Roman" w:hint="default"/>
      </w:rPr>
    </w:lvl>
  </w:abstractNum>
  <w:abstractNum w:abstractNumId="18">
    <w:nsid w:val="7DD94C55"/>
    <w:multiLevelType w:val="hybridMultilevel"/>
    <w:tmpl w:val="31CAA3B0"/>
    <w:lvl w:ilvl="0" w:tplc="CB44891C">
      <w:start w:val="1"/>
      <w:numFmt w:val="bullet"/>
      <w:lvlText w:val="•"/>
      <w:lvlJc w:val="left"/>
      <w:pPr>
        <w:ind w:left="720" w:hanging="360"/>
      </w:pPr>
      <w:rPr>
        <w:rFonts w:ascii="Arial" w:hAnsi="Arial" w:hint="default"/>
        <w:color w:val="3C4693"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5"/>
  </w:num>
  <w:num w:numId="4">
    <w:abstractNumId w:val="1"/>
  </w:num>
  <w:num w:numId="5">
    <w:abstractNumId w:val="18"/>
  </w:num>
  <w:num w:numId="6">
    <w:abstractNumId w:val="16"/>
  </w:num>
  <w:num w:numId="7">
    <w:abstractNumId w:val="7"/>
  </w:num>
  <w:num w:numId="8">
    <w:abstractNumId w:val="14"/>
  </w:num>
  <w:num w:numId="9">
    <w:abstractNumId w:val="17"/>
  </w:num>
  <w:num w:numId="10">
    <w:abstractNumId w:val="17"/>
  </w:num>
  <w:num w:numId="11">
    <w:abstractNumId w:val="7"/>
  </w:num>
  <w:num w:numId="12">
    <w:abstractNumId w:val="12"/>
  </w:num>
  <w:num w:numId="13">
    <w:abstractNumId w:val="2"/>
  </w:num>
  <w:num w:numId="14">
    <w:abstractNumId w:val="10"/>
  </w:num>
  <w:num w:numId="15">
    <w:abstractNumId w:val="9"/>
  </w:num>
  <w:num w:numId="16">
    <w:abstractNumId w:val="0"/>
  </w:num>
  <w:num w:numId="17">
    <w:abstractNumId w:val="13"/>
  </w:num>
  <w:num w:numId="18">
    <w:abstractNumId w:val="6"/>
  </w:num>
  <w:num w:numId="19">
    <w:abstractNumId w:val="11"/>
  </w:num>
  <w:num w:numId="20">
    <w:abstractNumId w:val="4"/>
  </w:num>
  <w:num w:numId="2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hieu DOERFLER">
    <w15:presenceInfo w15:providerId="AD" w15:userId="S-1-5-21-514754056-1075364412-2922636323-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E6A"/>
    <w:rsid w:val="00001FFF"/>
    <w:rsid w:val="00003A2A"/>
    <w:rsid w:val="00020F45"/>
    <w:rsid w:val="00022B14"/>
    <w:rsid w:val="0006261F"/>
    <w:rsid w:val="00091A26"/>
    <w:rsid w:val="000920D5"/>
    <w:rsid w:val="000E5E3E"/>
    <w:rsid w:val="000F28AF"/>
    <w:rsid w:val="0012050D"/>
    <w:rsid w:val="00132662"/>
    <w:rsid w:val="00135022"/>
    <w:rsid w:val="0017327B"/>
    <w:rsid w:val="001735E5"/>
    <w:rsid w:val="00176149"/>
    <w:rsid w:val="001863D3"/>
    <w:rsid w:val="00186E36"/>
    <w:rsid w:val="001A01F2"/>
    <w:rsid w:val="001B1127"/>
    <w:rsid w:val="001B50B7"/>
    <w:rsid w:val="001F7E4E"/>
    <w:rsid w:val="00223407"/>
    <w:rsid w:val="00234192"/>
    <w:rsid w:val="002347FE"/>
    <w:rsid w:val="00252F68"/>
    <w:rsid w:val="00257DA8"/>
    <w:rsid w:val="002706F2"/>
    <w:rsid w:val="002708E5"/>
    <w:rsid w:val="002775EB"/>
    <w:rsid w:val="00280DA4"/>
    <w:rsid w:val="00290406"/>
    <w:rsid w:val="002A09BF"/>
    <w:rsid w:val="002C5905"/>
    <w:rsid w:val="002E5BE4"/>
    <w:rsid w:val="002E6CA8"/>
    <w:rsid w:val="00317399"/>
    <w:rsid w:val="0033431F"/>
    <w:rsid w:val="003441CE"/>
    <w:rsid w:val="00350BFE"/>
    <w:rsid w:val="00350EDF"/>
    <w:rsid w:val="0035634C"/>
    <w:rsid w:val="00397DC7"/>
    <w:rsid w:val="003A4585"/>
    <w:rsid w:val="003A73A1"/>
    <w:rsid w:val="003B2BD4"/>
    <w:rsid w:val="003C04A6"/>
    <w:rsid w:val="003C26DB"/>
    <w:rsid w:val="003D3E6A"/>
    <w:rsid w:val="003E01E3"/>
    <w:rsid w:val="003E034E"/>
    <w:rsid w:val="003E5F26"/>
    <w:rsid w:val="003F1131"/>
    <w:rsid w:val="00400F1E"/>
    <w:rsid w:val="004234AA"/>
    <w:rsid w:val="004428E3"/>
    <w:rsid w:val="00443119"/>
    <w:rsid w:val="0044573E"/>
    <w:rsid w:val="00462231"/>
    <w:rsid w:val="004659D4"/>
    <w:rsid w:val="00481791"/>
    <w:rsid w:val="00486744"/>
    <w:rsid w:val="00495333"/>
    <w:rsid w:val="004E1CD8"/>
    <w:rsid w:val="004E5B72"/>
    <w:rsid w:val="004E631A"/>
    <w:rsid w:val="004F3D54"/>
    <w:rsid w:val="005123BB"/>
    <w:rsid w:val="005133C4"/>
    <w:rsid w:val="00522E53"/>
    <w:rsid w:val="005260D8"/>
    <w:rsid w:val="005378AC"/>
    <w:rsid w:val="00544753"/>
    <w:rsid w:val="0054722A"/>
    <w:rsid w:val="005619BC"/>
    <w:rsid w:val="005677E5"/>
    <w:rsid w:val="00591690"/>
    <w:rsid w:val="005B39BB"/>
    <w:rsid w:val="005F15AC"/>
    <w:rsid w:val="005F7242"/>
    <w:rsid w:val="00606ACF"/>
    <w:rsid w:val="00606F2D"/>
    <w:rsid w:val="00610E82"/>
    <w:rsid w:val="00631E35"/>
    <w:rsid w:val="006406C1"/>
    <w:rsid w:val="00647296"/>
    <w:rsid w:val="00655205"/>
    <w:rsid w:val="00657DFE"/>
    <w:rsid w:val="00674428"/>
    <w:rsid w:val="006D5653"/>
    <w:rsid w:val="006D7F7F"/>
    <w:rsid w:val="006E1BFE"/>
    <w:rsid w:val="006E1D5F"/>
    <w:rsid w:val="006E5E47"/>
    <w:rsid w:val="007171CE"/>
    <w:rsid w:val="007274AA"/>
    <w:rsid w:val="0075204B"/>
    <w:rsid w:val="00764747"/>
    <w:rsid w:val="007A04AE"/>
    <w:rsid w:val="007A5D84"/>
    <w:rsid w:val="007C27BF"/>
    <w:rsid w:val="007C3937"/>
    <w:rsid w:val="007D4797"/>
    <w:rsid w:val="007E5FA4"/>
    <w:rsid w:val="007F1B7E"/>
    <w:rsid w:val="007F249C"/>
    <w:rsid w:val="0082185F"/>
    <w:rsid w:val="00830582"/>
    <w:rsid w:val="008414B5"/>
    <w:rsid w:val="00845B7E"/>
    <w:rsid w:val="0087586D"/>
    <w:rsid w:val="00884362"/>
    <w:rsid w:val="0088676B"/>
    <w:rsid w:val="00890D43"/>
    <w:rsid w:val="008C7617"/>
    <w:rsid w:val="008F5C33"/>
    <w:rsid w:val="009002C9"/>
    <w:rsid w:val="009352F4"/>
    <w:rsid w:val="00940A72"/>
    <w:rsid w:val="00946E0F"/>
    <w:rsid w:val="0098554A"/>
    <w:rsid w:val="009952AC"/>
    <w:rsid w:val="009963D4"/>
    <w:rsid w:val="009C3D5B"/>
    <w:rsid w:val="009D66E5"/>
    <w:rsid w:val="009E29DA"/>
    <w:rsid w:val="009E518F"/>
    <w:rsid w:val="00A04E0A"/>
    <w:rsid w:val="00A052B2"/>
    <w:rsid w:val="00A34868"/>
    <w:rsid w:val="00A44A54"/>
    <w:rsid w:val="00A731B6"/>
    <w:rsid w:val="00AD0C43"/>
    <w:rsid w:val="00AD5111"/>
    <w:rsid w:val="00AE11CD"/>
    <w:rsid w:val="00AF4971"/>
    <w:rsid w:val="00AF7F02"/>
    <w:rsid w:val="00B14C89"/>
    <w:rsid w:val="00B232D7"/>
    <w:rsid w:val="00B279BA"/>
    <w:rsid w:val="00B46E81"/>
    <w:rsid w:val="00B61B7A"/>
    <w:rsid w:val="00B63896"/>
    <w:rsid w:val="00B672F3"/>
    <w:rsid w:val="00B92B60"/>
    <w:rsid w:val="00BB6B8F"/>
    <w:rsid w:val="00BB77F9"/>
    <w:rsid w:val="00BB7A3C"/>
    <w:rsid w:val="00BC4F46"/>
    <w:rsid w:val="00BD1E39"/>
    <w:rsid w:val="00BD50D5"/>
    <w:rsid w:val="00BE2702"/>
    <w:rsid w:val="00C071CB"/>
    <w:rsid w:val="00C10216"/>
    <w:rsid w:val="00C21B57"/>
    <w:rsid w:val="00C34AC7"/>
    <w:rsid w:val="00C46241"/>
    <w:rsid w:val="00C476BC"/>
    <w:rsid w:val="00C50737"/>
    <w:rsid w:val="00C566CA"/>
    <w:rsid w:val="00CA3709"/>
    <w:rsid w:val="00CB0525"/>
    <w:rsid w:val="00CC340E"/>
    <w:rsid w:val="00CD2137"/>
    <w:rsid w:val="00CD6C4B"/>
    <w:rsid w:val="00CF0B1D"/>
    <w:rsid w:val="00CF51FF"/>
    <w:rsid w:val="00CF66E0"/>
    <w:rsid w:val="00D04B81"/>
    <w:rsid w:val="00D23BEC"/>
    <w:rsid w:val="00D35332"/>
    <w:rsid w:val="00D36B9B"/>
    <w:rsid w:val="00D47616"/>
    <w:rsid w:val="00D7112D"/>
    <w:rsid w:val="00D83286"/>
    <w:rsid w:val="00D877DB"/>
    <w:rsid w:val="00D9644C"/>
    <w:rsid w:val="00DA51BA"/>
    <w:rsid w:val="00DC5FAB"/>
    <w:rsid w:val="00DD2106"/>
    <w:rsid w:val="00DE088E"/>
    <w:rsid w:val="00DE1BD2"/>
    <w:rsid w:val="00DE7BBE"/>
    <w:rsid w:val="00E31C05"/>
    <w:rsid w:val="00E401F2"/>
    <w:rsid w:val="00E62FC7"/>
    <w:rsid w:val="00E65B16"/>
    <w:rsid w:val="00E87A67"/>
    <w:rsid w:val="00EA1E35"/>
    <w:rsid w:val="00EA2EE7"/>
    <w:rsid w:val="00ED6381"/>
    <w:rsid w:val="00ED6E9E"/>
    <w:rsid w:val="00F07EC9"/>
    <w:rsid w:val="00F10984"/>
    <w:rsid w:val="00F11EDD"/>
    <w:rsid w:val="00F13ED4"/>
    <w:rsid w:val="00F2354C"/>
    <w:rsid w:val="00F47975"/>
    <w:rsid w:val="00FB3C64"/>
    <w:rsid w:val="00FB6BDD"/>
    <w:rsid w:val="00FC2270"/>
    <w:rsid w:val="00FC6298"/>
    <w:rsid w:val="00FD0850"/>
    <w:rsid w:val="00FE6408"/>
    <w:rsid w:val="00FF4B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E6A"/>
    <w:pPr>
      <w:spacing w:after="0" w:line="264" w:lineRule="auto"/>
    </w:pPr>
    <w:rPr>
      <w:rFonts w:ascii="Calibri Light" w:eastAsia="Times New Roman" w:hAnsi="Calibri Light"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D3E6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3E6A"/>
    <w:rPr>
      <w:rFonts w:ascii="Tahoma" w:eastAsia="Times New Roman" w:hAnsi="Tahoma" w:cs="Tahoma"/>
      <w:sz w:val="16"/>
      <w:szCs w:val="16"/>
      <w:lang w:eastAsia="fr-FR"/>
    </w:rPr>
  </w:style>
  <w:style w:type="table" w:styleId="Grilledutableau">
    <w:name w:val="Table Grid"/>
    <w:basedOn w:val="TableauNormal"/>
    <w:uiPriority w:val="59"/>
    <w:rsid w:val="00CF5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631E35"/>
    <w:pPr>
      <w:spacing w:line="240" w:lineRule="auto"/>
    </w:pPr>
    <w:rPr>
      <w:rFonts w:asciiTheme="minorHAnsi" w:eastAsiaTheme="minorHAnsi" w:hAnsiTheme="minorHAnsi" w:cstheme="minorBidi"/>
      <w:lang w:eastAsia="en-US"/>
    </w:rPr>
  </w:style>
  <w:style w:type="character" w:customStyle="1" w:styleId="NotedebasdepageCar">
    <w:name w:val="Note de bas de page Car"/>
    <w:basedOn w:val="Policepardfaut"/>
    <w:link w:val="Notedebasdepage"/>
    <w:uiPriority w:val="99"/>
    <w:semiHidden/>
    <w:rsid w:val="00631E35"/>
    <w:rPr>
      <w:sz w:val="20"/>
      <w:szCs w:val="20"/>
    </w:rPr>
  </w:style>
  <w:style w:type="character" w:styleId="Appelnotedebasdep">
    <w:name w:val="footnote reference"/>
    <w:basedOn w:val="Policepardfaut"/>
    <w:uiPriority w:val="99"/>
    <w:semiHidden/>
    <w:unhideWhenUsed/>
    <w:rsid w:val="00631E35"/>
    <w:rPr>
      <w:vertAlign w:val="superscript"/>
    </w:rPr>
  </w:style>
  <w:style w:type="paragraph" w:styleId="Paragraphedeliste">
    <w:name w:val="List Paragraph"/>
    <w:basedOn w:val="Normal"/>
    <w:uiPriority w:val="34"/>
    <w:qFormat/>
    <w:rsid w:val="003A73A1"/>
    <w:pPr>
      <w:spacing w:after="200" w:line="276" w:lineRule="auto"/>
      <w:ind w:left="720"/>
      <w:contextualSpacing/>
    </w:pPr>
    <w:rPr>
      <w:rFonts w:asciiTheme="minorHAnsi" w:eastAsiaTheme="minorHAnsi" w:hAnsiTheme="minorHAnsi" w:cstheme="minorBidi"/>
      <w:sz w:val="22"/>
      <w:szCs w:val="22"/>
      <w:lang w:eastAsia="en-US"/>
    </w:rPr>
  </w:style>
  <w:style w:type="character" w:styleId="Textedelespacerserv">
    <w:name w:val="Placeholder Text"/>
    <w:basedOn w:val="Policepardfaut"/>
    <w:uiPriority w:val="99"/>
    <w:semiHidden/>
    <w:rsid w:val="00591690"/>
    <w:rPr>
      <w:color w:val="808080"/>
    </w:rPr>
  </w:style>
  <w:style w:type="character" w:styleId="Lienhypertexte">
    <w:name w:val="Hyperlink"/>
    <w:basedOn w:val="Policepardfaut"/>
    <w:uiPriority w:val="99"/>
    <w:unhideWhenUsed/>
    <w:rsid w:val="009352F4"/>
    <w:rPr>
      <w:color w:val="3C4693" w:themeColor="hyperlink"/>
      <w:u w:val="single"/>
    </w:rPr>
  </w:style>
  <w:style w:type="paragraph" w:styleId="En-tte">
    <w:name w:val="header"/>
    <w:basedOn w:val="Normal"/>
    <w:link w:val="En-tteCar"/>
    <w:uiPriority w:val="99"/>
    <w:unhideWhenUsed/>
    <w:rsid w:val="009352F4"/>
    <w:pPr>
      <w:tabs>
        <w:tab w:val="center" w:pos="4536"/>
        <w:tab w:val="right" w:pos="9072"/>
      </w:tabs>
      <w:spacing w:line="240" w:lineRule="auto"/>
    </w:pPr>
  </w:style>
  <w:style w:type="character" w:customStyle="1" w:styleId="En-tteCar">
    <w:name w:val="En-tête Car"/>
    <w:basedOn w:val="Policepardfaut"/>
    <w:link w:val="En-tte"/>
    <w:uiPriority w:val="99"/>
    <w:rsid w:val="009352F4"/>
    <w:rPr>
      <w:rFonts w:ascii="Calibri Light" w:eastAsia="Times New Roman" w:hAnsi="Calibri Light" w:cs="Times New Roman"/>
      <w:sz w:val="20"/>
      <w:szCs w:val="20"/>
      <w:lang w:eastAsia="fr-FR"/>
    </w:rPr>
  </w:style>
  <w:style w:type="paragraph" w:styleId="Pieddepage">
    <w:name w:val="footer"/>
    <w:basedOn w:val="Normal"/>
    <w:link w:val="PieddepageCar"/>
    <w:uiPriority w:val="99"/>
    <w:unhideWhenUsed/>
    <w:rsid w:val="009352F4"/>
    <w:pPr>
      <w:tabs>
        <w:tab w:val="center" w:pos="4536"/>
        <w:tab w:val="right" w:pos="9072"/>
      </w:tabs>
      <w:spacing w:line="240" w:lineRule="auto"/>
    </w:pPr>
  </w:style>
  <w:style w:type="character" w:customStyle="1" w:styleId="PieddepageCar">
    <w:name w:val="Pied de page Car"/>
    <w:basedOn w:val="Policepardfaut"/>
    <w:link w:val="Pieddepage"/>
    <w:uiPriority w:val="99"/>
    <w:rsid w:val="009352F4"/>
    <w:rPr>
      <w:rFonts w:ascii="Calibri Light" w:eastAsia="Times New Roman" w:hAnsi="Calibri Light" w:cs="Times New Roman"/>
      <w:sz w:val="20"/>
      <w:szCs w:val="20"/>
      <w:lang w:eastAsia="fr-FR"/>
    </w:rPr>
  </w:style>
  <w:style w:type="character" w:styleId="Marquedecommentaire">
    <w:name w:val="annotation reference"/>
    <w:basedOn w:val="Policepardfaut"/>
    <w:uiPriority w:val="99"/>
    <w:semiHidden/>
    <w:unhideWhenUsed/>
    <w:rsid w:val="002706F2"/>
    <w:rPr>
      <w:sz w:val="16"/>
      <w:szCs w:val="16"/>
    </w:rPr>
  </w:style>
  <w:style w:type="paragraph" w:styleId="Commentaire">
    <w:name w:val="annotation text"/>
    <w:basedOn w:val="Normal"/>
    <w:link w:val="CommentaireCar"/>
    <w:uiPriority w:val="99"/>
    <w:semiHidden/>
    <w:unhideWhenUsed/>
    <w:rsid w:val="002706F2"/>
    <w:pPr>
      <w:spacing w:line="240" w:lineRule="auto"/>
    </w:pPr>
  </w:style>
  <w:style w:type="character" w:customStyle="1" w:styleId="CommentaireCar">
    <w:name w:val="Commentaire Car"/>
    <w:basedOn w:val="Policepardfaut"/>
    <w:link w:val="Commentaire"/>
    <w:uiPriority w:val="99"/>
    <w:semiHidden/>
    <w:rsid w:val="002706F2"/>
    <w:rPr>
      <w:rFonts w:ascii="Calibri Light" w:eastAsia="Times New Roman" w:hAnsi="Calibri Light"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706F2"/>
    <w:rPr>
      <w:b/>
      <w:bCs/>
    </w:rPr>
  </w:style>
  <w:style w:type="character" w:customStyle="1" w:styleId="ObjetducommentaireCar">
    <w:name w:val="Objet du commentaire Car"/>
    <w:basedOn w:val="CommentaireCar"/>
    <w:link w:val="Objetducommentaire"/>
    <w:uiPriority w:val="99"/>
    <w:semiHidden/>
    <w:rsid w:val="002706F2"/>
    <w:rPr>
      <w:rFonts w:ascii="Calibri Light" w:eastAsia="Times New Roman" w:hAnsi="Calibri Light" w:cs="Times New Roman"/>
      <w:b/>
      <w:bCs/>
      <w:sz w:val="20"/>
      <w:szCs w:val="20"/>
      <w:lang w:eastAsia="fr-FR"/>
    </w:rPr>
  </w:style>
  <w:style w:type="paragraph" w:customStyle="1" w:styleId="Paragraphestandard">
    <w:name w:val="[Paragraphe standard]"/>
    <w:basedOn w:val="Normal"/>
    <w:uiPriority w:val="99"/>
    <w:rsid w:val="007C3937"/>
    <w:pPr>
      <w:widowControl w:val="0"/>
      <w:autoSpaceDE w:val="0"/>
      <w:autoSpaceDN w:val="0"/>
      <w:adjustRightInd w:val="0"/>
      <w:spacing w:line="288" w:lineRule="auto"/>
      <w:textAlignment w:val="center"/>
    </w:pPr>
    <w:rPr>
      <w:rFonts w:ascii="MinionPro-Regular" w:eastAsia="Calibri" w:hAnsi="MinionPro-Regular" w:cs="MinionPro-Regular"/>
      <w:color w:val="000000"/>
      <w:sz w:val="24"/>
      <w:szCs w:val="24"/>
      <w:lang w:eastAsia="en-US"/>
    </w:rPr>
  </w:style>
  <w:style w:type="character" w:styleId="lev">
    <w:name w:val="Strong"/>
    <w:basedOn w:val="Policepardfaut"/>
    <w:uiPriority w:val="22"/>
    <w:qFormat/>
    <w:rsid w:val="007A04AE"/>
    <w:rPr>
      <w:b/>
      <w:bCs/>
    </w:rPr>
  </w:style>
  <w:style w:type="paragraph" w:styleId="NormalWeb">
    <w:name w:val="Normal (Web)"/>
    <w:basedOn w:val="Normal"/>
    <w:uiPriority w:val="99"/>
    <w:semiHidden/>
    <w:unhideWhenUsed/>
    <w:rsid w:val="00FE6408"/>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E6A"/>
    <w:pPr>
      <w:spacing w:after="0" w:line="264" w:lineRule="auto"/>
    </w:pPr>
    <w:rPr>
      <w:rFonts w:ascii="Calibri Light" w:eastAsia="Times New Roman" w:hAnsi="Calibri Light"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D3E6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3E6A"/>
    <w:rPr>
      <w:rFonts w:ascii="Tahoma" w:eastAsia="Times New Roman" w:hAnsi="Tahoma" w:cs="Tahoma"/>
      <w:sz w:val="16"/>
      <w:szCs w:val="16"/>
      <w:lang w:eastAsia="fr-FR"/>
    </w:rPr>
  </w:style>
  <w:style w:type="table" w:styleId="Grilledutableau">
    <w:name w:val="Table Grid"/>
    <w:basedOn w:val="TableauNormal"/>
    <w:uiPriority w:val="59"/>
    <w:rsid w:val="00CF5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631E35"/>
    <w:pPr>
      <w:spacing w:line="240" w:lineRule="auto"/>
    </w:pPr>
    <w:rPr>
      <w:rFonts w:asciiTheme="minorHAnsi" w:eastAsiaTheme="minorHAnsi" w:hAnsiTheme="minorHAnsi" w:cstheme="minorBidi"/>
      <w:lang w:eastAsia="en-US"/>
    </w:rPr>
  </w:style>
  <w:style w:type="character" w:customStyle="1" w:styleId="NotedebasdepageCar">
    <w:name w:val="Note de bas de page Car"/>
    <w:basedOn w:val="Policepardfaut"/>
    <w:link w:val="Notedebasdepage"/>
    <w:uiPriority w:val="99"/>
    <w:semiHidden/>
    <w:rsid w:val="00631E35"/>
    <w:rPr>
      <w:sz w:val="20"/>
      <w:szCs w:val="20"/>
    </w:rPr>
  </w:style>
  <w:style w:type="character" w:styleId="Appelnotedebasdep">
    <w:name w:val="footnote reference"/>
    <w:basedOn w:val="Policepardfaut"/>
    <w:uiPriority w:val="99"/>
    <w:semiHidden/>
    <w:unhideWhenUsed/>
    <w:rsid w:val="00631E35"/>
    <w:rPr>
      <w:vertAlign w:val="superscript"/>
    </w:rPr>
  </w:style>
  <w:style w:type="paragraph" w:styleId="Paragraphedeliste">
    <w:name w:val="List Paragraph"/>
    <w:basedOn w:val="Normal"/>
    <w:uiPriority w:val="34"/>
    <w:qFormat/>
    <w:rsid w:val="003A73A1"/>
    <w:pPr>
      <w:spacing w:after="200" w:line="276" w:lineRule="auto"/>
      <w:ind w:left="720"/>
      <w:contextualSpacing/>
    </w:pPr>
    <w:rPr>
      <w:rFonts w:asciiTheme="minorHAnsi" w:eastAsiaTheme="minorHAnsi" w:hAnsiTheme="minorHAnsi" w:cstheme="minorBidi"/>
      <w:sz w:val="22"/>
      <w:szCs w:val="22"/>
      <w:lang w:eastAsia="en-US"/>
    </w:rPr>
  </w:style>
  <w:style w:type="character" w:styleId="Textedelespacerserv">
    <w:name w:val="Placeholder Text"/>
    <w:basedOn w:val="Policepardfaut"/>
    <w:uiPriority w:val="99"/>
    <w:semiHidden/>
    <w:rsid w:val="00591690"/>
    <w:rPr>
      <w:color w:val="808080"/>
    </w:rPr>
  </w:style>
  <w:style w:type="character" w:styleId="Lienhypertexte">
    <w:name w:val="Hyperlink"/>
    <w:basedOn w:val="Policepardfaut"/>
    <w:uiPriority w:val="99"/>
    <w:unhideWhenUsed/>
    <w:rsid w:val="009352F4"/>
    <w:rPr>
      <w:color w:val="3C4693" w:themeColor="hyperlink"/>
      <w:u w:val="single"/>
    </w:rPr>
  </w:style>
  <w:style w:type="paragraph" w:styleId="En-tte">
    <w:name w:val="header"/>
    <w:basedOn w:val="Normal"/>
    <w:link w:val="En-tteCar"/>
    <w:uiPriority w:val="99"/>
    <w:unhideWhenUsed/>
    <w:rsid w:val="009352F4"/>
    <w:pPr>
      <w:tabs>
        <w:tab w:val="center" w:pos="4536"/>
        <w:tab w:val="right" w:pos="9072"/>
      </w:tabs>
      <w:spacing w:line="240" w:lineRule="auto"/>
    </w:pPr>
  </w:style>
  <w:style w:type="character" w:customStyle="1" w:styleId="En-tteCar">
    <w:name w:val="En-tête Car"/>
    <w:basedOn w:val="Policepardfaut"/>
    <w:link w:val="En-tte"/>
    <w:uiPriority w:val="99"/>
    <w:rsid w:val="009352F4"/>
    <w:rPr>
      <w:rFonts w:ascii="Calibri Light" w:eastAsia="Times New Roman" w:hAnsi="Calibri Light" w:cs="Times New Roman"/>
      <w:sz w:val="20"/>
      <w:szCs w:val="20"/>
      <w:lang w:eastAsia="fr-FR"/>
    </w:rPr>
  </w:style>
  <w:style w:type="paragraph" w:styleId="Pieddepage">
    <w:name w:val="footer"/>
    <w:basedOn w:val="Normal"/>
    <w:link w:val="PieddepageCar"/>
    <w:uiPriority w:val="99"/>
    <w:unhideWhenUsed/>
    <w:rsid w:val="009352F4"/>
    <w:pPr>
      <w:tabs>
        <w:tab w:val="center" w:pos="4536"/>
        <w:tab w:val="right" w:pos="9072"/>
      </w:tabs>
      <w:spacing w:line="240" w:lineRule="auto"/>
    </w:pPr>
  </w:style>
  <w:style w:type="character" w:customStyle="1" w:styleId="PieddepageCar">
    <w:name w:val="Pied de page Car"/>
    <w:basedOn w:val="Policepardfaut"/>
    <w:link w:val="Pieddepage"/>
    <w:uiPriority w:val="99"/>
    <w:rsid w:val="009352F4"/>
    <w:rPr>
      <w:rFonts w:ascii="Calibri Light" w:eastAsia="Times New Roman" w:hAnsi="Calibri Light" w:cs="Times New Roman"/>
      <w:sz w:val="20"/>
      <w:szCs w:val="20"/>
      <w:lang w:eastAsia="fr-FR"/>
    </w:rPr>
  </w:style>
  <w:style w:type="character" w:styleId="Marquedecommentaire">
    <w:name w:val="annotation reference"/>
    <w:basedOn w:val="Policepardfaut"/>
    <w:uiPriority w:val="99"/>
    <w:semiHidden/>
    <w:unhideWhenUsed/>
    <w:rsid w:val="002706F2"/>
    <w:rPr>
      <w:sz w:val="16"/>
      <w:szCs w:val="16"/>
    </w:rPr>
  </w:style>
  <w:style w:type="paragraph" w:styleId="Commentaire">
    <w:name w:val="annotation text"/>
    <w:basedOn w:val="Normal"/>
    <w:link w:val="CommentaireCar"/>
    <w:uiPriority w:val="99"/>
    <w:semiHidden/>
    <w:unhideWhenUsed/>
    <w:rsid w:val="002706F2"/>
    <w:pPr>
      <w:spacing w:line="240" w:lineRule="auto"/>
    </w:pPr>
  </w:style>
  <w:style w:type="character" w:customStyle="1" w:styleId="CommentaireCar">
    <w:name w:val="Commentaire Car"/>
    <w:basedOn w:val="Policepardfaut"/>
    <w:link w:val="Commentaire"/>
    <w:uiPriority w:val="99"/>
    <w:semiHidden/>
    <w:rsid w:val="002706F2"/>
    <w:rPr>
      <w:rFonts w:ascii="Calibri Light" w:eastAsia="Times New Roman" w:hAnsi="Calibri Light"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706F2"/>
    <w:rPr>
      <w:b/>
      <w:bCs/>
    </w:rPr>
  </w:style>
  <w:style w:type="character" w:customStyle="1" w:styleId="ObjetducommentaireCar">
    <w:name w:val="Objet du commentaire Car"/>
    <w:basedOn w:val="CommentaireCar"/>
    <w:link w:val="Objetducommentaire"/>
    <w:uiPriority w:val="99"/>
    <w:semiHidden/>
    <w:rsid w:val="002706F2"/>
    <w:rPr>
      <w:rFonts w:ascii="Calibri Light" w:eastAsia="Times New Roman" w:hAnsi="Calibri Light" w:cs="Times New Roman"/>
      <w:b/>
      <w:bCs/>
      <w:sz w:val="20"/>
      <w:szCs w:val="20"/>
      <w:lang w:eastAsia="fr-FR"/>
    </w:rPr>
  </w:style>
  <w:style w:type="paragraph" w:customStyle="1" w:styleId="Paragraphestandard">
    <w:name w:val="[Paragraphe standard]"/>
    <w:basedOn w:val="Normal"/>
    <w:uiPriority w:val="99"/>
    <w:rsid w:val="007C3937"/>
    <w:pPr>
      <w:widowControl w:val="0"/>
      <w:autoSpaceDE w:val="0"/>
      <w:autoSpaceDN w:val="0"/>
      <w:adjustRightInd w:val="0"/>
      <w:spacing w:line="288" w:lineRule="auto"/>
      <w:textAlignment w:val="center"/>
    </w:pPr>
    <w:rPr>
      <w:rFonts w:ascii="MinionPro-Regular" w:eastAsia="Calibri" w:hAnsi="MinionPro-Regular" w:cs="MinionPro-Regular"/>
      <w:color w:val="000000"/>
      <w:sz w:val="24"/>
      <w:szCs w:val="24"/>
      <w:lang w:eastAsia="en-US"/>
    </w:rPr>
  </w:style>
  <w:style w:type="character" w:styleId="lev">
    <w:name w:val="Strong"/>
    <w:basedOn w:val="Policepardfaut"/>
    <w:uiPriority w:val="22"/>
    <w:qFormat/>
    <w:rsid w:val="007A04AE"/>
    <w:rPr>
      <w:b/>
      <w:bCs/>
    </w:rPr>
  </w:style>
  <w:style w:type="paragraph" w:styleId="NormalWeb">
    <w:name w:val="Normal (Web)"/>
    <w:basedOn w:val="Normal"/>
    <w:uiPriority w:val="99"/>
    <w:semiHidden/>
    <w:unhideWhenUsed/>
    <w:rsid w:val="00FE640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458497">
      <w:bodyDiv w:val="1"/>
      <w:marLeft w:val="0"/>
      <w:marRight w:val="0"/>
      <w:marTop w:val="0"/>
      <w:marBottom w:val="0"/>
      <w:divBdr>
        <w:top w:val="none" w:sz="0" w:space="0" w:color="auto"/>
        <w:left w:val="none" w:sz="0" w:space="0" w:color="auto"/>
        <w:bottom w:val="none" w:sz="0" w:space="0" w:color="auto"/>
        <w:right w:val="none" w:sz="0" w:space="0" w:color="auto"/>
      </w:divBdr>
    </w:div>
    <w:div w:id="347608428">
      <w:bodyDiv w:val="1"/>
      <w:marLeft w:val="0"/>
      <w:marRight w:val="0"/>
      <w:marTop w:val="0"/>
      <w:marBottom w:val="0"/>
      <w:divBdr>
        <w:top w:val="none" w:sz="0" w:space="0" w:color="auto"/>
        <w:left w:val="none" w:sz="0" w:space="0" w:color="auto"/>
        <w:bottom w:val="none" w:sz="0" w:space="0" w:color="auto"/>
        <w:right w:val="none" w:sz="0" w:space="0" w:color="auto"/>
      </w:divBdr>
      <w:divsChild>
        <w:div w:id="189072304">
          <w:marLeft w:val="0"/>
          <w:marRight w:val="0"/>
          <w:marTop w:val="0"/>
          <w:marBottom w:val="0"/>
          <w:divBdr>
            <w:top w:val="none" w:sz="0" w:space="0" w:color="auto"/>
            <w:left w:val="none" w:sz="0" w:space="0" w:color="auto"/>
            <w:bottom w:val="none" w:sz="0" w:space="0" w:color="auto"/>
            <w:right w:val="none" w:sz="0" w:space="0" w:color="auto"/>
          </w:divBdr>
        </w:div>
        <w:div w:id="1898122127">
          <w:marLeft w:val="0"/>
          <w:marRight w:val="0"/>
          <w:marTop w:val="0"/>
          <w:marBottom w:val="0"/>
          <w:divBdr>
            <w:top w:val="none" w:sz="0" w:space="0" w:color="auto"/>
            <w:left w:val="none" w:sz="0" w:space="0" w:color="auto"/>
            <w:bottom w:val="none" w:sz="0" w:space="0" w:color="auto"/>
            <w:right w:val="none" w:sz="0" w:space="0" w:color="auto"/>
          </w:divBdr>
        </w:div>
        <w:div w:id="1929730008">
          <w:marLeft w:val="0"/>
          <w:marRight w:val="0"/>
          <w:marTop w:val="0"/>
          <w:marBottom w:val="0"/>
          <w:divBdr>
            <w:top w:val="none" w:sz="0" w:space="0" w:color="auto"/>
            <w:left w:val="none" w:sz="0" w:space="0" w:color="auto"/>
            <w:bottom w:val="none" w:sz="0" w:space="0" w:color="auto"/>
            <w:right w:val="none" w:sz="0" w:space="0" w:color="auto"/>
          </w:divBdr>
        </w:div>
      </w:divsChild>
    </w:div>
    <w:div w:id="1272516686">
      <w:bodyDiv w:val="1"/>
      <w:marLeft w:val="0"/>
      <w:marRight w:val="0"/>
      <w:marTop w:val="0"/>
      <w:marBottom w:val="0"/>
      <w:divBdr>
        <w:top w:val="none" w:sz="0" w:space="0" w:color="auto"/>
        <w:left w:val="none" w:sz="0" w:space="0" w:color="auto"/>
        <w:bottom w:val="none" w:sz="0" w:space="0" w:color="auto"/>
        <w:right w:val="none" w:sz="0" w:space="0" w:color="auto"/>
      </w:divBdr>
      <w:divsChild>
        <w:div w:id="69933200">
          <w:marLeft w:val="0"/>
          <w:marRight w:val="0"/>
          <w:marTop w:val="0"/>
          <w:marBottom w:val="0"/>
          <w:divBdr>
            <w:top w:val="none" w:sz="0" w:space="0" w:color="auto"/>
            <w:left w:val="none" w:sz="0" w:space="0" w:color="auto"/>
            <w:bottom w:val="none" w:sz="0" w:space="0" w:color="auto"/>
            <w:right w:val="none" w:sz="0" w:space="0" w:color="auto"/>
          </w:divBdr>
        </w:div>
      </w:divsChild>
    </w:div>
    <w:div w:id="1308433185">
      <w:bodyDiv w:val="1"/>
      <w:marLeft w:val="0"/>
      <w:marRight w:val="0"/>
      <w:marTop w:val="0"/>
      <w:marBottom w:val="0"/>
      <w:divBdr>
        <w:top w:val="none" w:sz="0" w:space="0" w:color="auto"/>
        <w:left w:val="none" w:sz="0" w:space="0" w:color="auto"/>
        <w:bottom w:val="none" w:sz="0" w:space="0" w:color="auto"/>
        <w:right w:val="none" w:sz="0" w:space="0" w:color="auto"/>
      </w:divBdr>
      <w:divsChild>
        <w:div w:id="1534226183">
          <w:marLeft w:val="0"/>
          <w:marRight w:val="0"/>
          <w:marTop w:val="0"/>
          <w:marBottom w:val="0"/>
          <w:divBdr>
            <w:top w:val="none" w:sz="0" w:space="0" w:color="auto"/>
            <w:left w:val="none" w:sz="0" w:space="0" w:color="auto"/>
            <w:bottom w:val="none" w:sz="0" w:space="0" w:color="auto"/>
            <w:right w:val="none" w:sz="0" w:space="0" w:color="auto"/>
          </w:divBdr>
        </w:div>
        <w:div w:id="140581781">
          <w:marLeft w:val="0"/>
          <w:marRight w:val="0"/>
          <w:marTop w:val="0"/>
          <w:marBottom w:val="0"/>
          <w:divBdr>
            <w:top w:val="none" w:sz="0" w:space="0" w:color="auto"/>
            <w:left w:val="none" w:sz="0" w:space="0" w:color="auto"/>
            <w:bottom w:val="none" w:sz="0" w:space="0" w:color="auto"/>
            <w:right w:val="none" w:sz="0" w:space="0" w:color="auto"/>
          </w:divBdr>
        </w:div>
        <w:div w:id="1131748174">
          <w:marLeft w:val="0"/>
          <w:marRight w:val="0"/>
          <w:marTop w:val="0"/>
          <w:marBottom w:val="0"/>
          <w:divBdr>
            <w:top w:val="none" w:sz="0" w:space="0" w:color="auto"/>
            <w:left w:val="none" w:sz="0" w:space="0" w:color="auto"/>
            <w:bottom w:val="none" w:sz="0" w:space="0" w:color="auto"/>
            <w:right w:val="none" w:sz="0" w:space="0" w:color="auto"/>
          </w:divBdr>
        </w:div>
        <w:div w:id="246235195">
          <w:marLeft w:val="0"/>
          <w:marRight w:val="0"/>
          <w:marTop w:val="0"/>
          <w:marBottom w:val="0"/>
          <w:divBdr>
            <w:top w:val="none" w:sz="0" w:space="0" w:color="auto"/>
            <w:left w:val="none" w:sz="0" w:space="0" w:color="auto"/>
            <w:bottom w:val="none" w:sz="0" w:space="0" w:color="auto"/>
            <w:right w:val="none" w:sz="0" w:space="0" w:color="auto"/>
          </w:divBdr>
        </w:div>
        <w:div w:id="671447137">
          <w:marLeft w:val="0"/>
          <w:marRight w:val="0"/>
          <w:marTop w:val="0"/>
          <w:marBottom w:val="0"/>
          <w:divBdr>
            <w:top w:val="none" w:sz="0" w:space="0" w:color="auto"/>
            <w:left w:val="none" w:sz="0" w:space="0" w:color="auto"/>
            <w:bottom w:val="none" w:sz="0" w:space="0" w:color="auto"/>
            <w:right w:val="none" w:sz="0" w:space="0" w:color="auto"/>
          </w:divBdr>
        </w:div>
      </w:divsChild>
    </w:div>
    <w:div w:id="132639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rome.gouv.fr/IMG/pdf/20190708_arrete_ambroisie_drome.pdf" TargetMode="External"/><Relationship Id="rId18" Type="http://schemas.openxmlformats.org/officeDocument/2006/relationships/hyperlink" Target="https://www.auvergne-rhone-alpes.ars.sante.fr/ambroisie-attention-aux-allergies" TargetMode="Externa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www.signalement-ambroisie.fr/signalement_grand_public.html" TargetMode="Externa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solidarites-sante.gouv.fr/sante-et-environnement/risques-microbiologiques-physiques-et-chimiques/especes-nuisibles-et-parasites/ambroisie-info/" TargetMode="External"/><Relationship Id="rId25" Type="http://schemas.openxmlformats.org/officeDocument/2006/relationships/hyperlink" Target="file:///D:\Utilisateurs\madavid\Documents\AMBROISIES\74\contact@signalement-ambroisie.fr" TargetMode="External"/><Relationship Id="rId2" Type="http://schemas.openxmlformats.org/officeDocument/2006/relationships/numbering" Target="numbering.xml"/><Relationship Id="rId16" Type="http://schemas.openxmlformats.org/officeDocument/2006/relationships/hyperlink" Target="https://www.auvergne-rhone-alpes.ars.sante.fr/ambroisie-attention-aux-allergies" TargetMode="External"/><Relationship Id="rId20" Type="http://schemas.openxmlformats.org/officeDocument/2006/relationships/image" Target="media/image4.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signalement-ambroisie.fr/signalement_grand_public.html" TargetMode="External"/><Relationship Id="rId5" Type="http://schemas.openxmlformats.org/officeDocument/2006/relationships/settings" Target="settings.xml"/><Relationship Id="rId15" Type="http://schemas.openxmlformats.org/officeDocument/2006/relationships/hyperlink" Target="http://www.drome.gouv.fr/IMG/pdf/20190708_arrete_ambroisie_drome.pdf" TargetMode="External"/><Relationship Id="rId23" Type="http://schemas.openxmlformats.org/officeDocument/2006/relationships/image" Target="media/image6.png"/><Relationship Id="rId28" Type="http://schemas.openxmlformats.org/officeDocument/2006/relationships/header" Target="header1.xml"/><Relationship Id="rId10" Type="http://schemas.openxmlformats.org/officeDocument/2006/relationships/hyperlink" Target="mailto:ars-ara-presse@ars.sante.fr" TargetMode="External"/><Relationship Id="rId19" Type="http://schemas.openxmlformats.org/officeDocument/2006/relationships/hyperlink" Target="https://solidarites-sante.gouv.fr/sante-et-environnement/risques-microbiologiques-physiques-et-chimiques/especes-nuisibles-et-parasites/ambroisie-info/"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22" Type="http://schemas.openxmlformats.org/officeDocument/2006/relationships/image" Target="media/image5.png"/><Relationship Id="rId27" Type="http://schemas.openxmlformats.org/officeDocument/2006/relationships/image" Target="media/image8.png"/><Relationship Id="rId30" Type="http://schemas.openxmlformats.org/officeDocument/2006/relationships/fontTable" Target="fontTable.xml"/><Relationship Id="rId35"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ARS Auvergne-Rhône-Alpes">
      <a:dk1>
        <a:sysClr val="windowText" lastClr="000000"/>
      </a:dk1>
      <a:lt1>
        <a:srgbClr val="FFFFFF"/>
      </a:lt1>
      <a:dk2>
        <a:srgbClr val="3C4693"/>
      </a:dk2>
      <a:lt2>
        <a:srgbClr val="C8D223"/>
      </a:lt2>
      <a:accent1>
        <a:srgbClr val="E54334"/>
      </a:accent1>
      <a:accent2>
        <a:srgbClr val="ABB400"/>
      </a:accent2>
      <a:accent3>
        <a:srgbClr val="008E79"/>
      </a:accent3>
      <a:accent4>
        <a:srgbClr val="00A4B7"/>
      </a:accent4>
      <a:accent5>
        <a:srgbClr val="35A99F"/>
      </a:accent5>
      <a:accent6>
        <a:srgbClr val="F08262"/>
      </a:accent6>
      <a:hlink>
        <a:srgbClr val="3C4693"/>
      </a:hlink>
      <a:folHlink>
        <a:srgbClr val="F0826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E70C6-6326-4CEA-830F-FA98290A1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949</Words>
  <Characters>5225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arubio</dc:creator>
  <cp:lastModifiedBy>madavid</cp:lastModifiedBy>
  <cp:revision>2</cp:revision>
  <cp:lastPrinted>2019-08-28T14:00:00Z</cp:lastPrinted>
  <dcterms:created xsi:type="dcterms:W3CDTF">2019-09-24T13:15:00Z</dcterms:created>
  <dcterms:modified xsi:type="dcterms:W3CDTF">2019-09-24T13:15:00Z</dcterms:modified>
</cp:coreProperties>
</file>