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65F" w14:textId="77777777" w:rsidR="00186835" w:rsidRDefault="00E851A4" w:rsidP="00186835">
      <w:pPr>
        <w:tabs>
          <w:tab w:val="left" w:pos="5103"/>
        </w:tabs>
        <w:spacing w:after="0"/>
        <w:ind w:left="-567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EF40AFD" wp14:editId="635648E6">
            <wp:simplePos x="0" y="0"/>
            <wp:positionH relativeFrom="column">
              <wp:posOffset>110490</wp:posOffset>
            </wp:positionH>
            <wp:positionV relativeFrom="paragraph">
              <wp:posOffset>-20955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46AA2D75" w14:textId="77777777" w:rsidR="003279CB" w:rsidRDefault="003279CB" w:rsidP="007137D2">
      <w:pPr>
        <w:tabs>
          <w:tab w:val="left" w:pos="5103"/>
        </w:tabs>
        <w:ind w:left="-284"/>
        <w:rPr>
          <w:rFonts w:ascii="Arial Narrow" w:hAnsi="Arial Narrow" w:cs="Arial"/>
        </w:rPr>
      </w:pPr>
    </w:p>
    <w:p w14:paraId="099EBE45" w14:textId="64CDB6B6" w:rsidR="00FD4280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>LISTE DES DÉLIBÉRATIONS DU CONSEIL MUNICIPAL</w:t>
      </w:r>
    </w:p>
    <w:p w14:paraId="42E75782" w14:textId="4014E593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b/>
          <w:bCs/>
          <w:sz w:val="28"/>
          <w:szCs w:val="28"/>
        </w:rPr>
      </w:pPr>
    </w:p>
    <w:p w14:paraId="7CB81FF3" w14:textId="7C35EFF0" w:rsidR="00C62C1A" w:rsidRPr="001C3E47" w:rsidRDefault="00C62C1A" w:rsidP="00C62C1A">
      <w:pPr>
        <w:tabs>
          <w:tab w:val="left" w:pos="5103"/>
        </w:tabs>
        <w:spacing w:after="0"/>
        <w:ind w:left="-567"/>
        <w:jc w:val="right"/>
        <w:rPr>
          <w:rFonts w:ascii="Arial Narrow" w:hAnsi="Arial Narrow" w:cs="Arial"/>
          <w:sz w:val="28"/>
          <w:szCs w:val="28"/>
        </w:rPr>
      </w:pP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Séance du </w:t>
      </w:r>
      <w:r w:rsidR="00B93433">
        <w:rPr>
          <w:rFonts w:ascii="Arial Narrow" w:hAnsi="Arial Narrow" w:cs="Arial"/>
          <w:b/>
          <w:bCs/>
          <w:sz w:val="28"/>
          <w:szCs w:val="28"/>
        </w:rPr>
        <w:t>2</w:t>
      </w:r>
      <w:r w:rsidR="00F726F9">
        <w:rPr>
          <w:rFonts w:ascii="Arial Narrow" w:hAnsi="Arial Narrow" w:cs="Arial"/>
          <w:b/>
          <w:bCs/>
          <w:sz w:val="28"/>
          <w:szCs w:val="28"/>
        </w:rPr>
        <w:t>2 juin</w:t>
      </w:r>
      <w:r w:rsidRPr="001C3E47">
        <w:rPr>
          <w:rFonts w:ascii="Arial Narrow" w:hAnsi="Arial Narrow" w:cs="Arial"/>
          <w:b/>
          <w:bCs/>
          <w:sz w:val="28"/>
          <w:szCs w:val="28"/>
        </w:rPr>
        <w:t xml:space="preserve"> 202</w:t>
      </w:r>
      <w:r w:rsidR="00B93433">
        <w:rPr>
          <w:rFonts w:ascii="Arial Narrow" w:hAnsi="Arial Narrow" w:cs="Arial"/>
          <w:b/>
          <w:bCs/>
          <w:sz w:val="28"/>
          <w:szCs w:val="28"/>
        </w:rPr>
        <w:t>3</w:t>
      </w:r>
    </w:p>
    <w:p w14:paraId="2AAC32A2" w14:textId="77777777" w:rsidR="00C62C1A" w:rsidRDefault="00C62C1A" w:rsidP="00C62C1A">
      <w:pPr>
        <w:tabs>
          <w:tab w:val="left" w:pos="5103"/>
        </w:tabs>
        <w:rPr>
          <w:rFonts w:ascii="Verdana" w:hAnsi="Verdana" w:cs="Arial"/>
          <w:color w:val="365F91" w:themeColor="accent1" w:themeShade="BF"/>
          <w:sz w:val="18"/>
          <w:szCs w:val="18"/>
        </w:rPr>
      </w:pPr>
    </w:p>
    <w:p w14:paraId="68233936" w14:textId="77777777" w:rsidR="00887BC8" w:rsidRDefault="00D90CB5" w:rsidP="00C83704">
      <w:pPr>
        <w:tabs>
          <w:tab w:val="left" w:pos="5103"/>
        </w:tabs>
        <w:ind w:left="-284"/>
        <w:rPr>
          <w:rFonts w:ascii="Verdana" w:hAnsi="Verdana" w:cs="Arial"/>
          <w:color w:val="365F91" w:themeColor="accent1" w:themeShade="BF"/>
          <w:sz w:val="18"/>
          <w:szCs w:val="18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>COM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>M</w:t>
      </w:r>
      <w:r w:rsidRPr="0049531E">
        <w:rPr>
          <w:rFonts w:ascii="Verdana" w:hAnsi="Verdana" w:cs="Arial"/>
          <w:color w:val="365F91" w:themeColor="accent1" w:themeShade="BF"/>
          <w:sz w:val="18"/>
          <w:szCs w:val="18"/>
        </w:rPr>
        <w:t xml:space="preserve">UNE DE MESSERY </w:t>
      </w: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</w:t>
      </w:r>
    </w:p>
    <w:p w14:paraId="225913CC" w14:textId="74A725CF" w:rsidR="00887BC8" w:rsidRPr="00A30118" w:rsidRDefault="00D90CB5" w:rsidP="00FD4280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Verdana" w:hAnsi="Verdana" w:cs="Arial"/>
          <w:color w:val="365F91" w:themeColor="accent1" w:themeShade="BF"/>
          <w:sz w:val="18"/>
          <w:szCs w:val="18"/>
        </w:rPr>
        <w:t xml:space="preserve">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2700"/>
        <w:gridCol w:w="5806"/>
      </w:tblGrid>
      <w:tr w:rsidR="00C62C1A" w14:paraId="671C0B4E" w14:textId="77777777" w:rsidTr="00994365">
        <w:tc>
          <w:tcPr>
            <w:tcW w:w="561" w:type="dxa"/>
          </w:tcPr>
          <w:p w14:paraId="6446D681" w14:textId="689C7DEF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3262D0">
              <w:rPr>
                <w:rFonts w:ascii="Verdana" w:hAnsi="Verdana"/>
                <w:sz w:val="24"/>
                <w:szCs w:val="24"/>
              </w:rPr>
              <w:t>°</w:t>
            </w:r>
          </w:p>
        </w:tc>
        <w:tc>
          <w:tcPr>
            <w:tcW w:w="2700" w:type="dxa"/>
          </w:tcPr>
          <w:p w14:paraId="0C9FFF23" w14:textId="600214F1" w:rsidR="00C62C1A" w:rsidRDefault="00C62C1A" w:rsidP="003262D0">
            <w:pPr>
              <w:pStyle w:val="Paragraphedeliste"/>
              <w:spacing w:after="160" w:line="256" w:lineRule="auto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Objet</w:t>
            </w:r>
          </w:p>
        </w:tc>
        <w:tc>
          <w:tcPr>
            <w:tcW w:w="5806" w:type="dxa"/>
          </w:tcPr>
          <w:p w14:paraId="156A59D5" w14:textId="77777777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Décision du conseil municipal</w:t>
            </w:r>
          </w:p>
          <w:p w14:paraId="710BA73F" w14:textId="67B7FBDB" w:rsidR="00994365" w:rsidRDefault="0099436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0A845C1A" w14:textId="77777777" w:rsidTr="00994365">
        <w:tc>
          <w:tcPr>
            <w:tcW w:w="561" w:type="dxa"/>
          </w:tcPr>
          <w:p w14:paraId="39EA8D12" w14:textId="1845FFA4" w:rsidR="00C62C1A" w:rsidRDefault="00C62C1A" w:rsidP="00994365">
            <w:pPr>
              <w:pStyle w:val="Paragraphedeliste"/>
              <w:spacing w:after="160" w:line="256" w:lineRule="auto"/>
              <w:ind w:left="-1530" w:firstLine="153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5550E720" w14:textId="77777777" w:rsidR="003B7ABB" w:rsidRDefault="00720F4E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Protocole d’accord entre la commune et la société Aquarelle Immobilier</w:t>
            </w:r>
          </w:p>
          <w:p w14:paraId="7632CE4B" w14:textId="2A90EA42" w:rsidR="00994365" w:rsidRDefault="00994365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20FC86" w14:textId="3048B391" w:rsidR="005B02D2" w:rsidRPr="00B93433" w:rsidRDefault="00720F4E" w:rsidP="00B93433">
            <w:pPr>
              <w:spacing w:after="160" w:line="25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Donne mandant à Thierry NOIR pour poursuivre les discussions avec Aquarelle Immobilier</w:t>
            </w:r>
          </w:p>
        </w:tc>
      </w:tr>
      <w:tr w:rsidR="00C62C1A" w14:paraId="0BD24879" w14:textId="77777777" w:rsidTr="00994365">
        <w:tc>
          <w:tcPr>
            <w:tcW w:w="561" w:type="dxa"/>
          </w:tcPr>
          <w:p w14:paraId="12CE067F" w14:textId="2C6E01FE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04DC00B2" w14:textId="1012056E" w:rsidR="003B7ABB" w:rsidRDefault="00720F4E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Acquisition d’une parcelle boisée (cadastrée section D n°1523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lieudit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 « Teppe Maury » d’une contenance de 4015 m²) appartenant aux consorts DUFOUR au prix de 4015.00 €</w:t>
            </w:r>
          </w:p>
        </w:tc>
        <w:tc>
          <w:tcPr>
            <w:tcW w:w="5806" w:type="dxa"/>
          </w:tcPr>
          <w:p w14:paraId="4848CB21" w14:textId="774E409F" w:rsidR="00C62C1A" w:rsidRDefault="00720F4E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Décide de faire usage de son droit de préférence pour acquérir ledit bien </w:t>
            </w:r>
            <w:r>
              <w:rPr>
                <w:rFonts w:ascii="Verdana" w:hAnsi="Verdana"/>
                <w:sz w:val="24"/>
                <w:szCs w:val="24"/>
              </w:rPr>
              <w:t xml:space="preserve">cadastrée section D n°1523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lieudit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 « Teppe Maury »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d’une contenance de 4015 m²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appartenant aux consorts DUFOUR au prix de 4015.00 €</w:t>
            </w:r>
          </w:p>
          <w:p w14:paraId="4F9BCA6A" w14:textId="77777777" w:rsidR="00720F4E" w:rsidRDefault="00720F4E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Décide au cas où le vendeur déciderait de vendre à un autre acquéreur de demander au département de la Haute-Savoie de lui déléguer son droit de préemption comme cela a été le cas pour l’achat des terrains DE LEUSSE DE SYON et d’acquérir la parcelle cadastrée section D n°1523 par substitution</w:t>
            </w:r>
          </w:p>
          <w:p w14:paraId="071355E1" w14:textId="27292E97" w:rsidR="00994365" w:rsidRDefault="0099436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62A49826" w14:textId="77777777" w:rsidTr="00994365">
        <w:tc>
          <w:tcPr>
            <w:tcW w:w="561" w:type="dxa"/>
          </w:tcPr>
          <w:p w14:paraId="1D32F21F" w14:textId="134F27A5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75953A9A" w14:textId="77777777" w:rsidR="003B7ABB" w:rsidRDefault="00720F4E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Convention avec le C.A.U.E. pour une mission d’accompagnement</w:t>
            </w:r>
            <w:r w:rsidR="003A61F4">
              <w:rPr>
                <w:rFonts w:ascii="Verdana" w:hAnsi="Verdana"/>
                <w:sz w:val="24"/>
                <w:szCs w:val="24"/>
              </w:rPr>
              <w:t xml:space="preserve"> à maîtrise d’ouvrage dans le cadre du projet de transformation de la salle des fêtes du centre</w:t>
            </w:r>
          </w:p>
          <w:p w14:paraId="467F5086" w14:textId="352CE3E6" w:rsidR="00994365" w:rsidRDefault="00994365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398123D" w14:textId="3327E6EA" w:rsidR="002A68B1" w:rsidRDefault="002A68B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la signature de la convention de mission d’accompagnement du maître d’ouvrage avec le C.A.U.E.</w:t>
            </w:r>
          </w:p>
          <w:p w14:paraId="1D41068A" w14:textId="3F75FEF8" w:rsidR="00C62C1A" w:rsidRDefault="00B93433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Monsieur le Maire à signer</w:t>
            </w:r>
            <w:r w:rsidR="002A68B1">
              <w:rPr>
                <w:rFonts w:ascii="Verdana" w:hAnsi="Verdana"/>
                <w:sz w:val="24"/>
                <w:szCs w:val="24"/>
              </w:rPr>
              <w:t xml:space="preserve"> si nécessaire des contrats d’intervenants extérieurs</w:t>
            </w:r>
          </w:p>
        </w:tc>
      </w:tr>
      <w:tr w:rsidR="00C62C1A" w14:paraId="33953920" w14:textId="77777777" w:rsidTr="00994365">
        <w:tc>
          <w:tcPr>
            <w:tcW w:w="561" w:type="dxa"/>
          </w:tcPr>
          <w:p w14:paraId="5F6DD699" w14:textId="5EB0AB86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14:paraId="13CEA1E6" w14:textId="43A6F7E9" w:rsidR="003B7ABB" w:rsidRDefault="002A68B1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Désignation d’un référent déontologique</w:t>
            </w:r>
          </w:p>
        </w:tc>
        <w:tc>
          <w:tcPr>
            <w:tcW w:w="5806" w:type="dxa"/>
          </w:tcPr>
          <w:p w14:paraId="442C8678" w14:textId="77777777" w:rsidR="002A68B1" w:rsidRDefault="002A68B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Nomme Monsieur VIOUT Jean-Olivier en qualité de référent déontologique jusqu’au terme de l’actuel mandat municipal</w:t>
            </w:r>
          </w:p>
          <w:p w14:paraId="21719BBF" w14:textId="77777777" w:rsidR="00C62C1A" w:rsidRDefault="002A68B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Valide les conditions de saisine, de délivrance des conseils et les modalités de rémunérations du référent déontologue </w:t>
            </w:r>
          </w:p>
          <w:p w14:paraId="7925A0C2" w14:textId="2E3BD602" w:rsidR="00994365" w:rsidRDefault="0099436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7E9B5AAF" w14:textId="77777777" w:rsidTr="00994365">
        <w:tc>
          <w:tcPr>
            <w:tcW w:w="561" w:type="dxa"/>
          </w:tcPr>
          <w:p w14:paraId="7EBD43D5" w14:textId="48F66AAB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3DE03FF6" w14:textId="2E8DE1CA" w:rsidR="003B7ABB" w:rsidRDefault="002A68B1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Régularisation de la cession à l’euro symbolique de la parcelle D 3151 (d’une contenance de 44 m²) suite à changement de propriétaire.</w:t>
            </w:r>
          </w:p>
        </w:tc>
        <w:tc>
          <w:tcPr>
            <w:tcW w:w="5806" w:type="dxa"/>
          </w:tcPr>
          <w:p w14:paraId="5F028453" w14:textId="5D29FF4F" w:rsidR="00C62C1A" w:rsidRDefault="002A68B1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Donne son accord pour l’acquisition </w:t>
            </w:r>
            <w:r>
              <w:rPr>
                <w:rFonts w:ascii="Verdana" w:hAnsi="Verdana"/>
                <w:sz w:val="24"/>
                <w:szCs w:val="24"/>
              </w:rPr>
              <w:t xml:space="preserve">à l’euro symbolique de la parcelle </w:t>
            </w:r>
            <w:r>
              <w:rPr>
                <w:rFonts w:ascii="Verdana" w:hAnsi="Verdana"/>
                <w:sz w:val="24"/>
                <w:szCs w:val="24"/>
              </w:rPr>
              <w:t xml:space="preserve">cadastrée </w:t>
            </w:r>
            <w:r>
              <w:rPr>
                <w:rFonts w:ascii="Verdana" w:hAnsi="Verdana"/>
                <w:sz w:val="24"/>
                <w:szCs w:val="24"/>
              </w:rPr>
              <w:t xml:space="preserve">D 3151 </w:t>
            </w:r>
            <w:r>
              <w:rPr>
                <w:rFonts w:ascii="Verdana" w:hAnsi="Verdana"/>
                <w:sz w:val="24"/>
                <w:szCs w:val="24"/>
              </w:rPr>
              <w:t>appartenant au syndicat des copropriétaires de l’immeuble Bel</w:t>
            </w:r>
          </w:p>
        </w:tc>
      </w:tr>
      <w:tr w:rsidR="00C62C1A" w14:paraId="5AABBD48" w14:textId="77777777" w:rsidTr="00994365">
        <w:tc>
          <w:tcPr>
            <w:tcW w:w="561" w:type="dxa"/>
          </w:tcPr>
          <w:p w14:paraId="28F2F96A" w14:textId="306701F5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0C572B82" w14:textId="2DCD9E3C" w:rsidR="00C62C1A" w:rsidRDefault="002A68B1" w:rsidP="00994365">
            <w:pPr>
              <w:spacing w:after="160" w:line="25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Avenant à la convention</w:t>
            </w:r>
            <w:r>
              <w:rPr>
                <w:rFonts w:ascii="Verdana" w:hAnsi="Verdana"/>
                <w:sz w:val="24"/>
                <w:szCs w:val="24"/>
              </w:rPr>
              <w:t xml:space="preserve"> d’adhésion au service de Conseil Energie du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Syane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pour modification de la participation financière de la commune</w:t>
            </w:r>
          </w:p>
        </w:tc>
        <w:tc>
          <w:tcPr>
            <w:tcW w:w="5806" w:type="dxa"/>
          </w:tcPr>
          <w:p w14:paraId="072CBF18" w14:textId="19808CBF" w:rsidR="00C62C1A" w:rsidRDefault="0061197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</w:t>
            </w:r>
            <w:r w:rsidR="002A68B1">
              <w:rPr>
                <w:rFonts w:ascii="Verdana" w:hAnsi="Verdana"/>
                <w:sz w:val="24"/>
                <w:szCs w:val="24"/>
              </w:rPr>
              <w:t>ccepte les termes de l’avenant proposé et autorise Monsieur le Maire à le signer</w:t>
            </w:r>
          </w:p>
        </w:tc>
      </w:tr>
      <w:tr w:rsidR="00C62C1A" w14:paraId="1F3A4982" w14:textId="77777777" w:rsidTr="00994365">
        <w:tc>
          <w:tcPr>
            <w:tcW w:w="561" w:type="dxa"/>
          </w:tcPr>
          <w:p w14:paraId="3F023CC1" w14:textId="27C34907" w:rsidR="00C62C1A" w:rsidRDefault="00C62C1A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bookmarkStart w:id="0" w:name="_Hlk147401223"/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53E18178" w14:textId="226905C0" w:rsidR="003B7ABB" w:rsidRDefault="002A68B1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Remboursement Nathalie VUARNET pour paiement de l’abonnement « 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Canva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 »</w:t>
            </w:r>
          </w:p>
        </w:tc>
        <w:tc>
          <w:tcPr>
            <w:tcW w:w="5806" w:type="dxa"/>
          </w:tcPr>
          <w:p w14:paraId="6476D081" w14:textId="77777777" w:rsidR="00C62C1A" w:rsidRDefault="001A779B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le remboursement à Nathalie VUARNET de l’avance faite par elle pour le paiement de l’abonnement annuel de « 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Canva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 » d’un montant de 139€</w:t>
            </w:r>
          </w:p>
          <w:p w14:paraId="0D30ABC5" w14:textId="16D36ECA" w:rsidR="00994365" w:rsidRDefault="00994365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215F6718" w14:textId="77777777" w:rsidTr="00994365">
        <w:tc>
          <w:tcPr>
            <w:tcW w:w="561" w:type="dxa"/>
          </w:tcPr>
          <w:p w14:paraId="1A22C8C3" w14:textId="72DEEAD2" w:rsidR="00C62C1A" w:rsidRDefault="006B2EF1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437C8DB9" w14:textId="099A9F89" w:rsidR="003B7ABB" w:rsidRDefault="001A779B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Création d’un emploi non perma</w:t>
            </w:r>
            <w:r w:rsidR="00F726F9">
              <w:rPr>
                <w:rFonts w:ascii="Verdana" w:hAnsi="Verdana"/>
                <w:sz w:val="24"/>
                <w:szCs w:val="24"/>
              </w:rPr>
              <w:t>nent pour les restaurant scolaire et la garderie</w:t>
            </w:r>
          </w:p>
        </w:tc>
        <w:tc>
          <w:tcPr>
            <w:tcW w:w="5806" w:type="dxa"/>
          </w:tcPr>
          <w:p w14:paraId="2C83A8C5" w14:textId="1CDD20CB" w:rsidR="0028652B" w:rsidRDefault="0028652B" w:rsidP="0028652B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Décide </w:t>
            </w:r>
            <w:r w:rsidR="00F726F9">
              <w:rPr>
                <w:rFonts w:ascii="Verdana" w:hAnsi="Verdana"/>
                <w:sz w:val="24"/>
                <w:szCs w:val="24"/>
              </w:rPr>
              <w:t xml:space="preserve">de créer </w:t>
            </w:r>
            <w:r w:rsidR="00F726F9">
              <w:rPr>
                <w:rFonts w:ascii="Verdana" w:hAnsi="Verdana"/>
                <w:sz w:val="24"/>
                <w:szCs w:val="24"/>
              </w:rPr>
              <w:t xml:space="preserve">un emploi non permanent </w:t>
            </w:r>
            <w:r w:rsidR="00F726F9">
              <w:rPr>
                <w:rFonts w:ascii="Verdana" w:hAnsi="Verdana"/>
                <w:sz w:val="24"/>
                <w:szCs w:val="24"/>
              </w:rPr>
              <w:t>à temps non complet (20/35</w:t>
            </w:r>
            <w:r w:rsidR="00F726F9" w:rsidRPr="00F726F9">
              <w:rPr>
                <w:rFonts w:ascii="Verdana" w:hAnsi="Verdana"/>
                <w:sz w:val="24"/>
                <w:szCs w:val="24"/>
                <w:vertAlign w:val="superscript"/>
              </w:rPr>
              <w:t>ème</w:t>
            </w:r>
            <w:r w:rsidR="00F726F9">
              <w:rPr>
                <w:rFonts w:ascii="Verdana" w:hAnsi="Verdana"/>
                <w:sz w:val="24"/>
                <w:szCs w:val="24"/>
              </w:rPr>
              <w:t xml:space="preserve"> annualisé) relevant du cadre d’emploi des adjoints techniques territoriaux afin de recruter un agent de restauration et de </w:t>
            </w:r>
            <w:r w:rsidR="00F726F9">
              <w:rPr>
                <w:rFonts w:ascii="Verdana" w:hAnsi="Verdana"/>
                <w:sz w:val="24"/>
                <w:szCs w:val="24"/>
              </w:rPr>
              <w:t>garderie</w:t>
            </w:r>
            <w:r w:rsidR="00F726F9">
              <w:rPr>
                <w:rFonts w:ascii="Verdana" w:hAnsi="Verdana"/>
                <w:sz w:val="24"/>
                <w:szCs w:val="24"/>
              </w:rPr>
              <w:t xml:space="preserve"> pour une durée de 2 ans</w:t>
            </w:r>
          </w:p>
          <w:p w14:paraId="1C55C47B" w14:textId="51EE4889" w:rsidR="00C62C1A" w:rsidRDefault="00C62C1A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C62C1A" w14:paraId="47599DE4" w14:textId="77777777" w:rsidTr="00994365">
        <w:tc>
          <w:tcPr>
            <w:tcW w:w="561" w:type="dxa"/>
          </w:tcPr>
          <w:p w14:paraId="09894A87" w14:textId="006C19C9" w:rsidR="00C62C1A" w:rsidRDefault="006B2EF1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72FCC893" w14:textId="59498BC2" w:rsidR="003B7ABB" w:rsidRDefault="00F726F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Recrutement d’agents saisonniers</w:t>
            </w:r>
          </w:p>
        </w:tc>
        <w:tc>
          <w:tcPr>
            <w:tcW w:w="5806" w:type="dxa"/>
          </w:tcPr>
          <w:p w14:paraId="66A79DB2" w14:textId="2A65C256" w:rsidR="00C62C1A" w:rsidRDefault="00F726F9" w:rsidP="00FD4280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Autorise le recrutement de deux agents saisonniers pour l’été 2023 (juillet et août) aux conditions exposées notamment s’agissant du service d’affectation des périodes de recrutement et des conditions de rémunération.</w:t>
            </w:r>
          </w:p>
        </w:tc>
      </w:tr>
      <w:bookmarkEnd w:id="0"/>
      <w:tr w:rsidR="00F726F9" w14:paraId="6EDE2E57" w14:textId="77777777" w:rsidTr="00994365">
        <w:tc>
          <w:tcPr>
            <w:tcW w:w="561" w:type="dxa"/>
          </w:tcPr>
          <w:p w14:paraId="025B3758" w14:textId="5354A11C" w:rsidR="00F726F9" w:rsidRDefault="00F726F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00" w:type="dxa"/>
          </w:tcPr>
          <w:p w14:paraId="0066EF9B" w14:textId="1369EA1B" w:rsidR="00F726F9" w:rsidRDefault="00F726F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Proposition d’octroi d’une gratification à un stagiaire en baccalauréat professionnel Aménagements paysagers</w:t>
            </w:r>
          </w:p>
        </w:tc>
        <w:tc>
          <w:tcPr>
            <w:tcW w:w="5806" w:type="dxa"/>
          </w:tcPr>
          <w:p w14:paraId="0802CF7A" w14:textId="6DF20F0B" w:rsidR="00F726F9" w:rsidRDefault="00F726F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Accorde à M. Jean-Baptiste</w:t>
            </w:r>
            <w:r w:rsidR="001977E9">
              <w:rPr>
                <w:rFonts w:ascii="Verdana" w:hAnsi="Verdana"/>
                <w:sz w:val="24"/>
                <w:szCs w:val="24"/>
              </w:rPr>
              <w:t xml:space="preserve"> DEFOSSE une gratification de 300€ dans le cadre du stage effectué au service espaces verts en juin et juillet 2023.</w:t>
            </w:r>
          </w:p>
        </w:tc>
      </w:tr>
      <w:tr w:rsidR="00F726F9" w14:paraId="090543A2" w14:textId="77777777" w:rsidTr="00994365">
        <w:tc>
          <w:tcPr>
            <w:tcW w:w="561" w:type="dxa"/>
          </w:tcPr>
          <w:p w14:paraId="5CA4A3F1" w14:textId="5F89A9E3" w:rsidR="00F726F9" w:rsidRDefault="00F726F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33324611" w14:textId="60F90B03" w:rsidR="00F726F9" w:rsidRDefault="001977E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Suppression et c</w:t>
            </w:r>
            <w:r w:rsidR="00F726F9">
              <w:rPr>
                <w:rFonts w:ascii="Verdana" w:hAnsi="Verdana"/>
                <w:sz w:val="24"/>
                <w:szCs w:val="24"/>
              </w:rPr>
              <w:t>réation d</w:t>
            </w:r>
            <w:r>
              <w:rPr>
                <w:rFonts w:ascii="Verdana" w:hAnsi="Verdana"/>
                <w:sz w:val="24"/>
                <w:szCs w:val="24"/>
              </w:rPr>
              <w:t>’</w:t>
            </w:r>
            <w:r w:rsidR="00F726F9">
              <w:rPr>
                <w:rFonts w:ascii="Verdana" w:hAnsi="Verdana"/>
                <w:sz w:val="24"/>
                <w:szCs w:val="24"/>
              </w:rPr>
              <w:t xml:space="preserve">emploi </w:t>
            </w:r>
          </w:p>
        </w:tc>
        <w:tc>
          <w:tcPr>
            <w:tcW w:w="5806" w:type="dxa"/>
          </w:tcPr>
          <w:p w14:paraId="56859174" w14:textId="77777777" w:rsidR="008B7067" w:rsidRDefault="00F726F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Décide de </w:t>
            </w:r>
            <w:r w:rsidR="001977E9">
              <w:rPr>
                <w:rFonts w:ascii="Verdana" w:hAnsi="Verdana"/>
                <w:sz w:val="24"/>
                <w:szCs w:val="24"/>
              </w:rPr>
              <w:t>supprimer à compter du 01/04/23 l’emploi d’adjoint territorial du patrimoine principal de 2</w:t>
            </w:r>
            <w:r w:rsidR="001977E9" w:rsidRPr="001977E9">
              <w:rPr>
                <w:rFonts w:ascii="Verdana" w:hAnsi="Verdana"/>
                <w:sz w:val="24"/>
                <w:szCs w:val="24"/>
                <w:vertAlign w:val="superscript"/>
              </w:rPr>
              <w:t>ème</w:t>
            </w:r>
            <w:r w:rsidR="001977E9">
              <w:rPr>
                <w:rFonts w:ascii="Verdana" w:hAnsi="Verdana"/>
                <w:sz w:val="24"/>
                <w:szCs w:val="24"/>
              </w:rPr>
              <w:t xml:space="preserve"> classe à temps complet au service bibliothèque, </w:t>
            </w:r>
          </w:p>
          <w:p w14:paraId="2AB6DB22" w14:textId="50B54E31" w:rsidR="00F726F9" w:rsidRDefault="001977E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de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créer à compter de la même date un emploi </w:t>
            </w:r>
            <w:r>
              <w:rPr>
                <w:rFonts w:ascii="Verdana" w:hAnsi="Verdana"/>
                <w:sz w:val="24"/>
                <w:szCs w:val="24"/>
              </w:rPr>
              <w:t>d’adjoint territorial du patrimoine principal de</w:t>
            </w:r>
            <w:r>
              <w:rPr>
                <w:rFonts w:ascii="Verdana" w:hAnsi="Verdana"/>
                <w:sz w:val="24"/>
                <w:szCs w:val="24"/>
              </w:rPr>
              <w:t xml:space="preserve"> 1</w:t>
            </w:r>
            <w:r w:rsidRPr="001977E9">
              <w:rPr>
                <w:rFonts w:ascii="Verdana" w:hAnsi="Verdana"/>
                <w:sz w:val="24"/>
                <w:szCs w:val="24"/>
                <w:vertAlign w:val="superscript"/>
              </w:rPr>
              <w:t>ère</w:t>
            </w:r>
            <w:r>
              <w:rPr>
                <w:rFonts w:ascii="Verdana" w:hAnsi="Verdana"/>
                <w:sz w:val="24"/>
                <w:szCs w:val="24"/>
              </w:rPr>
              <w:t xml:space="preserve"> classe à temps non complet relevant de la catégorie C au service bibliothèque</w:t>
            </w:r>
          </w:p>
          <w:p w14:paraId="4FF368DA" w14:textId="7E17C13D" w:rsidR="001977E9" w:rsidRDefault="001977E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modifier le tableau des effectifs</w:t>
            </w:r>
          </w:p>
          <w:p w14:paraId="4134A60D" w14:textId="4F7FACAF" w:rsidR="001977E9" w:rsidRDefault="001977E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D’inscrire au budget les crédits correspondants</w:t>
            </w:r>
          </w:p>
          <w:p w14:paraId="44DF43B7" w14:textId="196CEA32" w:rsidR="001977E9" w:rsidRDefault="001977E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D’autoriser l’autorité territoriale à signer tout acte y afférent </w:t>
            </w:r>
          </w:p>
          <w:p w14:paraId="440182D7" w14:textId="77777777" w:rsidR="00F726F9" w:rsidRDefault="00F726F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726F9" w14:paraId="66B84B4F" w14:textId="77777777" w:rsidTr="00994365">
        <w:tc>
          <w:tcPr>
            <w:tcW w:w="561" w:type="dxa"/>
          </w:tcPr>
          <w:p w14:paraId="2A0042F1" w14:textId="4E6AF701" w:rsidR="00F726F9" w:rsidRDefault="00F726F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6714EE04" w14:textId="52489D47" w:rsidR="00F726F9" w:rsidRDefault="001977E9" w:rsidP="00994365">
            <w:pPr>
              <w:pStyle w:val="Paragraphedeliste"/>
              <w:spacing w:after="160" w:line="256" w:lineRule="auto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Octroi d’une subvention exceptionnelle à l’association TY BUDDIES</w:t>
            </w:r>
          </w:p>
        </w:tc>
        <w:tc>
          <w:tcPr>
            <w:tcW w:w="5806" w:type="dxa"/>
          </w:tcPr>
          <w:p w14:paraId="28FC00D2" w14:textId="2F14EC2D" w:rsidR="00F726F9" w:rsidRDefault="001977E9" w:rsidP="00E66A6C">
            <w:pPr>
              <w:pStyle w:val="Paragraphedeliste"/>
              <w:spacing w:after="160" w:line="256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Décide d’accorder une subvention de 500€ </w:t>
            </w:r>
            <w:r>
              <w:rPr>
                <w:rFonts w:ascii="Verdana" w:hAnsi="Verdana"/>
                <w:sz w:val="24"/>
                <w:szCs w:val="24"/>
              </w:rPr>
              <w:t>à l’association TY BUDDIES</w:t>
            </w:r>
            <w:r>
              <w:rPr>
                <w:rFonts w:ascii="Verdana" w:hAnsi="Verdana"/>
                <w:sz w:val="24"/>
                <w:szCs w:val="24"/>
              </w:rPr>
              <w:t xml:space="preserve"> d’Excenevex dans le cadre de la participation de l’équipage féminin de Messery</w:t>
            </w:r>
            <w:r w:rsidR="008B7067">
              <w:rPr>
                <w:rFonts w:ascii="Verdana" w:hAnsi="Verdana"/>
                <w:sz w:val="24"/>
                <w:szCs w:val="24"/>
              </w:rPr>
              <w:t xml:space="preserve"> et Excenevex à l’édition 2023 du trophée Roses des sables</w:t>
            </w:r>
          </w:p>
        </w:tc>
      </w:tr>
    </w:tbl>
    <w:p w14:paraId="1B8204D1" w14:textId="327B0A25" w:rsidR="007F2C57" w:rsidRPr="0005395A" w:rsidRDefault="007F2C57" w:rsidP="003262D0">
      <w:pPr>
        <w:tabs>
          <w:tab w:val="left" w:pos="5103"/>
        </w:tabs>
        <w:jc w:val="both"/>
        <w:rPr>
          <w:rFonts w:ascii="Verdana" w:hAnsi="Verdana" w:cs="Arial"/>
          <w:i/>
          <w:iCs/>
          <w:sz w:val="24"/>
          <w:szCs w:val="24"/>
        </w:rPr>
      </w:pPr>
    </w:p>
    <w:sectPr w:rsidR="007F2C57" w:rsidRPr="0005395A" w:rsidSect="00261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3F53" w14:textId="77777777" w:rsidR="00E134F5" w:rsidRDefault="00E134F5" w:rsidP="00DC154E">
      <w:pPr>
        <w:spacing w:after="0" w:line="240" w:lineRule="auto"/>
      </w:pPr>
      <w:r>
        <w:separator/>
      </w:r>
    </w:p>
  </w:endnote>
  <w:endnote w:type="continuationSeparator" w:id="0">
    <w:p w14:paraId="7EBC86DE" w14:textId="77777777" w:rsidR="00E134F5" w:rsidRDefault="00E134F5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F65C" w14:textId="77777777" w:rsidR="00F51B74" w:rsidRDefault="00F51B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F157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1E144909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B49F" w14:textId="77777777" w:rsidR="00F51B74" w:rsidRDefault="00F5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6F05" w14:textId="77777777" w:rsidR="00E134F5" w:rsidRDefault="00E134F5" w:rsidP="00DC154E">
      <w:pPr>
        <w:spacing w:after="0" w:line="240" w:lineRule="auto"/>
      </w:pPr>
      <w:r>
        <w:separator/>
      </w:r>
    </w:p>
  </w:footnote>
  <w:footnote w:type="continuationSeparator" w:id="0">
    <w:p w14:paraId="2AFEE214" w14:textId="77777777" w:rsidR="00E134F5" w:rsidRDefault="00E134F5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E254" w14:textId="41E2DB9A" w:rsidR="00F51B74" w:rsidRDefault="00F51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EAD5" w14:textId="370F8AF2" w:rsidR="00F51B74" w:rsidRDefault="00F51B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6697" w14:textId="1E8A7CCF" w:rsidR="00F51B74" w:rsidRDefault="00F51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0B1"/>
      </v:shape>
    </w:pict>
  </w:numPicBullet>
  <w:abstractNum w:abstractNumId="0" w15:restartNumberingAfterBreak="0">
    <w:nsid w:val="01640859"/>
    <w:multiLevelType w:val="hybridMultilevel"/>
    <w:tmpl w:val="8A6CB5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3343A"/>
    <w:multiLevelType w:val="hybridMultilevel"/>
    <w:tmpl w:val="8D405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9D9"/>
    <w:multiLevelType w:val="hybridMultilevel"/>
    <w:tmpl w:val="4ECEB8F4"/>
    <w:lvl w:ilvl="0" w:tplc="1884DD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B90"/>
    <w:multiLevelType w:val="hybridMultilevel"/>
    <w:tmpl w:val="A6EC5566"/>
    <w:lvl w:ilvl="0" w:tplc="040C0007">
      <w:start w:val="1"/>
      <w:numFmt w:val="bullet"/>
      <w:lvlText w:val=""/>
      <w:lvlPicBulletId w:val="0"/>
      <w:lvlJc w:val="left"/>
      <w:pPr>
        <w:ind w:left="3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09426583"/>
    <w:multiLevelType w:val="hybridMultilevel"/>
    <w:tmpl w:val="A4A857A0"/>
    <w:lvl w:ilvl="0" w:tplc="3CB67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E7048D"/>
    <w:multiLevelType w:val="hybridMultilevel"/>
    <w:tmpl w:val="175213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F66091"/>
    <w:multiLevelType w:val="hybridMultilevel"/>
    <w:tmpl w:val="F290039A"/>
    <w:lvl w:ilvl="0" w:tplc="4B989E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00098"/>
    <w:multiLevelType w:val="hybridMultilevel"/>
    <w:tmpl w:val="E870C7BE"/>
    <w:lvl w:ilvl="0" w:tplc="8550BD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3A32D2"/>
    <w:multiLevelType w:val="hybridMultilevel"/>
    <w:tmpl w:val="B55ACCB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5C4421B"/>
    <w:multiLevelType w:val="hybridMultilevel"/>
    <w:tmpl w:val="64269988"/>
    <w:lvl w:ilvl="0" w:tplc="B3901740">
      <w:start w:val="13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D32AC7"/>
    <w:multiLevelType w:val="hybridMultilevel"/>
    <w:tmpl w:val="9DC8B20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80A66A9"/>
    <w:multiLevelType w:val="hybridMultilevel"/>
    <w:tmpl w:val="EFAC3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2C94"/>
    <w:multiLevelType w:val="hybridMultilevel"/>
    <w:tmpl w:val="61264DA2"/>
    <w:lvl w:ilvl="0" w:tplc="EBACAB90">
      <w:start w:val="4"/>
      <w:numFmt w:val="bullet"/>
      <w:lvlText w:val="-"/>
      <w:lvlJc w:val="left"/>
      <w:pPr>
        <w:ind w:left="249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 w15:restartNumberingAfterBreak="0">
    <w:nsid w:val="24DD594F"/>
    <w:multiLevelType w:val="hybridMultilevel"/>
    <w:tmpl w:val="E21E57D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790A78"/>
    <w:multiLevelType w:val="hybridMultilevel"/>
    <w:tmpl w:val="B8BC776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68651C"/>
    <w:multiLevelType w:val="hybridMultilevel"/>
    <w:tmpl w:val="443AE750"/>
    <w:lvl w:ilvl="0" w:tplc="040C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7" w15:restartNumberingAfterBreak="0">
    <w:nsid w:val="47AF3BC3"/>
    <w:multiLevelType w:val="hybridMultilevel"/>
    <w:tmpl w:val="7F045082"/>
    <w:lvl w:ilvl="0" w:tplc="656AEB4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1" w:hanging="360"/>
      </w:pPr>
    </w:lvl>
    <w:lvl w:ilvl="2" w:tplc="040C001B" w:tentative="1">
      <w:start w:val="1"/>
      <w:numFmt w:val="lowerRoman"/>
      <w:lvlText w:val="%3."/>
      <w:lvlJc w:val="right"/>
      <w:pPr>
        <w:ind w:left="3061" w:hanging="180"/>
      </w:pPr>
    </w:lvl>
    <w:lvl w:ilvl="3" w:tplc="040C000F" w:tentative="1">
      <w:start w:val="1"/>
      <w:numFmt w:val="decimal"/>
      <w:lvlText w:val="%4."/>
      <w:lvlJc w:val="left"/>
      <w:pPr>
        <w:ind w:left="3781" w:hanging="360"/>
      </w:pPr>
    </w:lvl>
    <w:lvl w:ilvl="4" w:tplc="040C0019" w:tentative="1">
      <w:start w:val="1"/>
      <w:numFmt w:val="lowerLetter"/>
      <w:lvlText w:val="%5."/>
      <w:lvlJc w:val="left"/>
      <w:pPr>
        <w:ind w:left="4501" w:hanging="360"/>
      </w:pPr>
    </w:lvl>
    <w:lvl w:ilvl="5" w:tplc="040C001B" w:tentative="1">
      <w:start w:val="1"/>
      <w:numFmt w:val="lowerRoman"/>
      <w:lvlText w:val="%6."/>
      <w:lvlJc w:val="right"/>
      <w:pPr>
        <w:ind w:left="5221" w:hanging="180"/>
      </w:pPr>
    </w:lvl>
    <w:lvl w:ilvl="6" w:tplc="040C000F" w:tentative="1">
      <w:start w:val="1"/>
      <w:numFmt w:val="decimal"/>
      <w:lvlText w:val="%7."/>
      <w:lvlJc w:val="left"/>
      <w:pPr>
        <w:ind w:left="5941" w:hanging="360"/>
      </w:pPr>
    </w:lvl>
    <w:lvl w:ilvl="7" w:tplc="040C0019" w:tentative="1">
      <w:start w:val="1"/>
      <w:numFmt w:val="lowerLetter"/>
      <w:lvlText w:val="%8."/>
      <w:lvlJc w:val="left"/>
      <w:pPr>
        <w:ind w:left="6661" w:hanging="360"/>
      </w:pPr>
    </w:lvl>
    <w:lvl w:ilvl="8" w:tplc="040C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8" w15:restartNumberingAfterBreak="0">
    <w:nsid w:val="484D75DC"/>
    <w:multiLevelType w:val="hybridMultilevel"/>
    <w:tmpl w:val="0C4C1A5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26F23E7"/>
    <w:multiLevelType w:val="hybridMultilevel"/>
    <w:tmpl w:val="0C36F5B0"/>
    <w:lvl w:ilvl="0" w:tplc="3550CA0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B0932"/>
    <w:multiLevelType w:val="hybridMultilevel"/>
    <w:tmpl w:val="D4F8D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35B7"/>
    <w:multiLevelType w:val="hybridMultilevel"/>
    <w:tmpl w:val="EEEC79BA"/>
    <w:lvl w:ilvl="0" w:tplc="4DB21AD6">
      <w:start w:val="17"/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B6B58"/>
    <w:multiLevelType w:val="hybridMultilevel"/>
    <w:tmpl w:val="9278949E"/>
    <w:lvl w:ilvl="0" w:tplc="7BBEA5EA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70CA8"/>
    <w:multiLevelType w:val="hybridMultilevel"/>
    <w:tmpl w:val="AEDA74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AC626E"/>
    <w:multiLevelType w:val="hybridMultilevel"/>
    <w:tmpl w:val="DCB81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65F4"/>
    <w:multiLevelType w:val="hybridMultilevel"/>
    <w:tmpl w:val="569C09B6"/>
    <w:lvl w:ilvl="0" w:tplc="64C0AB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242A9"/>
    <w:multiLevelType w:val="hybridMultilevel"/>
    <w:tmpl w:val="727A4A92"/>
    <w:lvl w:ilvl="0" w:tplc="59100F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65B9"/>
    <w:multiLevelType w:val="hybridMultilevel"/>
    <w:tmpl w:val="C4AEE646"/>
    <w:lvl w:ilvl="0" w:tplc="DA824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6505A"/>
    <w:multiLevelType w:val="hybridMultilevel"/>
    <w:tmpl w:val="4F248BF2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1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8D404C"/>
    <w:multiLevelType w:val="hybridMultilevel"/>
    <w:tmpl w:val="08B8DEF0"/>
    <w:lvl w:ilvl="0" w:tplc="1CFC4E94">
      <w:start w:val="1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EC7830"/>
    <w:multiLevelType w:val="hybridMultilevel"/>
    <w:tmpl w:val="AEFC9650"/>
    <w:lvl w:ilvl="0" w:tplc="8AA08722">
      <w:start w:val="2"/>
      <w:numFmt w:val="bullet"/>
      <w:lvlText w:val="-"/>
      <w:lvlJc w:val="left"/>
      <w:pPr>
        <w:ind w:left="177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4CD3BEF"/>
    <w:multiLevelType w:val="hybridMultilevel"/>
    <w:tmpl w:val="B98006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51440D"/>
    <w:multiLevelType w:val="hybridMultilevel"/>
    <w:tmpl w:val="450C2BE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96843745">
    <w:abstractNumId w:val="31"/>
  </w:num>
  <w:num w:numId="2" w16cid:durableId="1228418493">
    <w:abstractNumId w:val="22"/>
  </w:num>
  <w:num w:numId="3" w16cid:durableId="1539126274">
    <w:abstractNumId w:val="23"/>
  </w:num>
  <w:num w:numId="4" w16cid:durableId="1555235806">
    <w:abstractNumId w:val="14"/>
  </w:num>
  <w:num w:numId="5" w16cid:durableId="876309454">
    <w:abstractNumId w:val="20"/>
  </w:num>
  <w:num w:numId="6" w16cid:durableId="261648881">
    <w:abstractNumId w:val="1"/>
  </w:num>
  <w:num w:numId="7" w16cid:durableId="432210682">
    <w:abstractNumId w:val="24"/>
  </w:num>
  <w:num w:numId="8" w16cid:durableId="1756631201">
    <w:abstractNumId w:val="27"/>
  </w:num>
  <w:num w:numId="9" w16cid:durableId="16079285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156653">
    <w:abstractNumId w:val="34"/>
  </w:num>
  <w:num w:numId="11" w16cid:durableId="1254706660">
    <w:abstractNumId w:val="30"/>
  </w:num>
  <w:num w:numId="12" w16cid:durableId="577984280">
    <w:abstractNumId w:val="5"/>
  </w:num>
  <w:num w:numId="13" w16cid:durableId="2120180563">
    <w:abstractNumId w:val="7"/>
  </w:num>
  <w:num w:numId="14" w16cid:durableId="142158493">
    <w:abstractNumId w:val="6"/>
  </w:num>
  <w:num w:numId="15" w16cid:durableId="1753896603">
    <w:abstractNumId w:val="19"/>
  </w:num>
  <w:num w:numId="16" w16cid:durableId="257718817">
    <w:abstractNumId w:val="21"/>
  </w:num>
  <w:num w:numId="17" w16cid:durableId="1253274209">
    <w:abstractNumId w:val="9"/>
  </w:num>
  <w:num w:numId="18" w16cid:durableId="425660530">
    <w:abstractNumId w:val="16"/>
  </w:num>
  <w:num w:numId="19" w16cid:durableId="521601036">
    <w:abstractNumId w:val="35"/>
  </w:num>
  <w:num w:numId="20" w16cid:durableId="1922255527">
    <w:abstractNumId w:val="0"/>
  </w:num>
  <w:num w:numId="21" w16cid:durableId="895626880">
    <w:abstractNumId w:val="25"/>
  </w:num>
  <w:num w:numId="22" w16cid:durableId="629869975">
    <w:abstractNumId w:val="11"/>
  </w:num>
  <w:num w:numId="23" w16cid:durableId="1240167021">
    <w:abstractNumId w:val="18"/>
  </w:num>
  <w:num w:numId="24" w16cid:durableId="470557032">
    <w:abstractNumId w:val="13"/>
  </w:num>
  <w:num w:numId="25" w16cid:durableId="1087573386">
    <w:abstractNumId w:val="12"/>
  </w:num>
  <w:num w:numId="26" w16cid:durableId="99566122">
    <w:abstractNumId w:val="26"/>
  </w:num>
  <w:num w:numId="27" w16cid:durableId="168451525">
    <w:abstractNumId w:val="29"/>
  </w:num>
  <w:num w:numId="28" w16cid:durableId="77677648">
    <w:abstractNumId w:val="26"/>
  </w:num>
  <w:num w:numId="29" w16cid:durableId="1408385623">
    <w:abstractNumId w:val="15"/>
  </w:num>
  <w:num w:numId="30" w16cid:durableId="1150944861">
    <w:abstractNumId w:val="3"/>
  </w:num>
  <w:num w:numId="31" w16cid:durableId="494029858">
    <w:abstractNumId w:val="8"/>
  </w:num>
  <w:num w:numId="32" w16cid:durableId="2098868833">
    <w:abstractNumId w:val="4"/>
  </w:num>
  <w:num w:numId="33" w16cid:durableId="1902011923">
    <w:abstractNumId w:val="32"/>
  </w:num>
  <w:num w:numId="34" w16cid:durableId="689600866">
    <w:abstractNumId w:val="33"/>
  </w:num>
  <w:num w:numId="35" w16cid:durableId="1012151545">
    <w:abstractNumId w:val="10"/>
  </w:num>
  <w:num w:numId="36" w16cid:durableId="640040665">
    <w:abstractNumId w:val="17"/>
  </w:num>
  <w:num w:numId="37" w16cid:durableId="92079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425E8"/>
    <w:rsid w:val="0005395A"/>
    <w:rsid w:val="0005670A"/>
    <w:rsid w:val="000604D4"/>
    <w:rsid w:val="000A13E7"/>
    <w:rsid w:val="000A4FA1"/>
    <w:rsid w:val="000B401A"/>
    <w:rsid w:val="00112799"/>
    <w:rsid w:val="0013038F"/>
    <w:rsid w:val="00141B61"/>
    <w:rsid w:val="00155073"/>
    <w:rsid w:val="00186835"/>
    <w:rsid w:val="001910E1"/>
    <w:rsid w:val="001977E9"/>
    <w:rsid w:val="001A3DAC"/>
    <w:rsid w:val="001A49CC"/>
    <w:rsid w:val="001A67C2"/>
    <w:rsid w:val="001A779B"/>
    <w:rsid w:val="001B2E7D"/>
    <w:rsid w:val="001B3100"/>
    <w:rsid w:val="001C3E47"/>
    <w:rsid w:val="001E4E9A"/>
    <w:rsid w:val="002050A4"/>
    <w:rsid w:val="002117EA"/>
    <w:rsid w:val="00235D68"/>
    <w:rsid w:val="0025186D"/>
    <w:rsid w:val="00261384"/>
    <w:rsid w:val="00266224"/>
    <w:rsid w:val="00272104"/>
    <w:rsid w:val="00276445"/>
    <w:rsid w:val="002826DE"/>
    <w:rsid w:val="002859AF"/>
    <w:rsid w:val="0028652B"/>
    <w:rsid w:val="002930E9"/>
    <w:rsid w:val="002A68B1"/>
    <w:rsid w:val="002C6051"/>
    <w:rsid w:val="002D03E9"/>
    <w:rsid w:val="002D4EB6"/>
    <w:rsid w:val="002E2CC0"/>
    <w:rsid w:val="002E5F74"/>
    <w:rsid w:val="00324E7A"/>
    <w:rsid w:val="003262D0"/>
    <w:rsid w:val="003279CB"/>
    <w:rsid w:val="00334982"/>
    <w:rsid w:val="00340E3D"/>
    <w:rsid w:val="0036373C"/>
    <w:rsid w:val="0036441F"/>
    <w:rsid w:val="003953B4"/>
    <w:rsid w:val="003A5369"/>
    <w:rsid w:val="003A61F4"/>
    <w:rsid w:val="003B4B88"/>
    <w:rsid w:val="003B7ABB"/>
    <w:rsid w:val="003E4D87"/>
    <w:rsid w:val="003F14EB"/>
    <w:rsid w:val="003F20E4"/>
    <w:rsid w:val="003F4992"/>
    <w:rsid w:val="003F736F"/>
    <w:rsid w:val="00456D9D"/>
    <w:rsid w:val="00474ACC"/>
    <w:rsid w:val="00475651"/>
    <w:rsid w:val="00493D7F"/>
    <w:rsid w:val="0049531E"/>
    <w:rsid w:val="004A58CF"/>
    <w:rsid w:val="004B1282"/>
    <w:rsid w:val="004D002F"/>
    <w:rsid w:val="004D45CE"/>
    <w:rsid w:val="00503060"/>
    <w:rsid w:val="00516176"/>
    <w:rsid w:val="00523F7B"/>
    <w:rsid w:val="00527E86"/>
    <w:rsid w:val="00540543"/>
    <w:rsid w:val="00540656"/>
    <w:rsid w:val="00553EC2"/>
    <w:rsid w:val="0055687A"/>
    <w:rsid w:val="00581EBF"/>
    <w:rsid w:val="005877C6"/>
    <w:rsid w:val="005A26A4"/>
    <w:rsid w:val="005B02D2"/>
    <w:rsid w:val="005C7FAD"/>
    <w:rsid w:val="00611975"/>
    <w:rsid w:val="006231B8"/>
    <w:rsid w:val="00632B8B"/>
    <w:rsid w:val="0063420A"/>
    <w:rsid w:val="006411ED"/>
    <w:rsid w:val="00645DEA"/>
    <w:rsid w:val="00652B43"/>
    <w:rsid w:val="0067036A"/>
    <w:rsid w:val="00682D8F"/>
    <w:rsid w:val="006A2242"/>
    <w:rsid w:val="006B2EF1"/>
    <w:rsid w:val="006C639D"/>
    <w:rsid w:val="006F73FE"/>
    <w:rsid w:val="00713585"/>
    <w:rsid w:val="007137D2"/>
    <w:rsid w:val="00720F4E"/>
    <w:rsid w:val="007F1B63"/>
    <w:rsid w:val="007F2C57"/>
    <w:rsid w:val="007F4FE5"/>
    <w:rsid w:val="007F754D"/>
    <w:rsid w:val="00812900"/>
    <w:rsid w:val="0083276F"/>
    <w:rsid w:val="00836D3E"/>
    <w:rsid w:val="00852491"/>
    <w:rsid w:val="00887BC8"/>
    <w:rsid w:val="0089752E"/>
    <w:rsid w:val="008B7067"/>
    <w:rsid w:val="008C454C"/>
    <w:rsid w:val="008D3801"/>
    <w:rsid w:val="008D6EE7"/>
    <w:rsid w:val="008D6F05"/>
    <w:rsid w:val="00915746"/>
    <w:rsid w:val="00927F23"/>
    <w:rsid w:val="00957E53"/>
    <w:rsid w:val="00975490"/>
    <w:rsid w:val="00980119"/>
    <w:rsid w:val="00986A61"/>
    <w:rsid w:val="00994365"/>
    <w:rsid w:val="009A54CE"/>
    <w:rsid w:val="009B0CF3"/>
    <w:rsid w:val="009B3349"/>
    <w:rsid w:val="009C2F18"/>
    <w:rsid w:val="009D5CD4"/>
    <w:rsid w:val="00A025EB"/>
    <w:rsid w:val="00A04645"/>
    <w:rsid w:val="00A30118"/>
    <w:rsid w:val="00A63F52"/>
    <w:rsid w:val="00A72769"/>
    <w:rsid w:val="00A74372"/>
    <w:rsid w:val="00A81494"/>
    <w:rsid w:val="00AC5856"/>
    <w:rsid w:val="00AC66D7"/>
    <w:rsid w:val="00AE0585"/>
    <w:rsid w:val="00B03E86"/>
    <w:rsid w:val="00B3272A"/>
    <w:rsid w:val="00B6143B"/>
    <w:rsid w:val="00B93433"/>
    <w:rsid w:val="00BA5EF3"/>
    <w:rsid w:val="00BC6948"/>
    <w:rsid w:val="00BD0A52"/>
    <w:rsid w:val="00BE65A2"/>
    <w:rsid w:val="00BF0126"/>
    <w:rsid w:val="00BF3926"/>
    <w:rsid w:val="00C53C55"/>
    <w:rsid w:val="00C572C1"/>
    <w:rsid w:val="00C617A5"/>
    <w:rsid w:val="00C62C1A"/>
    <w:rsid w:val="00C83704"/>
    <w:rsid w:val="00CC2237"/>
    <w:rsid w:val="00CC35D8"/>
    <w:rsid w:val="00CC4087"/>
    <w:rsid w:val="00CC50A1"/>
    <w:rsid w:val="00CF1FA8"/>
    <w:rsid w:val="00D3344C"/>
    <w:rsid w:val="00D35F81"/>
    <w:rsid w:val="00D429E2"/>
    <w:rsid w:val="00D50634"/>
    <w:rsid w:val="00D66185"/>
    <w:rsid w:val="00D90CB5"/>
    <w:rsid w:val="00D9388E"/>
    <w:rsid w:val="00DB4137"/>
    <w:rsid w:val="00DB7C7F"/>
    <w:rsid w:val="00DC154E"/>
    <w:rsid w:val="00DC368D"/>
    <w:rsid w:val="00DE0C43"/>
    <w:rsid w:val="00DF2DFD"/>
    <w:rsid w:val="00E06FB6"/>
    <w:rsid w:val="00E130CA"/>
    <w:rsid w:val="00E134F5"/>
    <w:rsid w:val="00E24368"/>
    <w:rsid w:val="00E53EAF"/>
    <w:rsid w:val="00E63995"/>
    <w:rsid w:val="00E64920"/>
    <w:rsid w:val="00E851A4"/>
    <w:rsid w:val="00EA4E50"/>
    <w:rsid w:val="00EB418A"/>
    <w:rsid w:val="00EB56AC"/>
    <w:rsid w:val="00ED4B19"/>
    <w:rsid w:val="00ED5580"/>
    <w:rsid w:val="00EE2ED5"/>
    <w:rsid w:val="00EF5311"/>
    <w:rsid w:val="00F37E8D"/>
    <w:rsid w:val="00F50CD0"/>
    <w:rsid w:val="00F5166E"/>
    <w:rsid w:val="00F51B74"/>
    <w:rsid w:val="00F726F9"/>
    <w:rsid w:val="00F82583"/>
    <w:rsid w:val="00F9098C"/>
    <w:rsid w:val="00F9165D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410775AD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D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s5">
    <w:name w:val="x_s5"/>
    <w:basedOn w:val="Normal"/>
    <w:rsid w:val="00456D9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FR"/>
    </w:rPr>
  </w:style>
  <w:style w:type="character" w:customStyle="1" w:styleId="xbumpedfont15">
    <w:name w:val="x_bumpedfont15"/>
    <w:rsid w:val="00456D9D"/>
  </w:style>
  <w:style w:type="paragraph" w:customStyle="1" w:styleId="Internettitre2">
    <w:name w:val="Internet titre 2"/>
    <w:basedOn w:val="Normal"/>
    <w:rsid w:val="00AE058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LeMairerappellepropose">
    <w:name w:val="Le Maire rappelle/propose"/>
    <w:basedOn w:val="Normal"/>
    <w:rsid w:val="00AE0585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Internettexteavecpuce">
    <w:name w:val="Internet texte avec puce"/>
    <w:basedOn w:val="Normal"/>
    <w:rsid w:val="00AE0585"/>
    <w:pPr>
      <w:spacing w:before="240" w:after="0" w:line="240" w:lineRule="auto"/>
      <w:ind w:left="454" w:hanging="454"/>
      <w:jc w:val="both"/>
    </w:pPr>
    <w:rPr>
      <w:rFonts w:ascii="Tahoma" w:eastAsia="Times New Roman" w:hAnsi="Tahom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3183-7D98-4693-A04E-EF50BE7D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accueil</cp:lastModifiedBy>
  <cp:revision>11</cp:revision>
  <cp:lastPrinted>2022-11-14T10:28:00Z</cp:lastPrinted>
  <dcterms:created xsi:type="dcterms:W3CDTF">2022-11-07T15:07:00Z</dcterms:created>
  <dcterms:modified xsi:type="dcterms:W3CDTF">2023-10-05T13:23:00Z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-244603492</vt:i4>
  </property>
</Properties>
</file>